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4217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MINUTES FOR THE REGULAR MEETING OF THE BOARD OF TRUSTEES</w:t>
      </w:r>
    </w:p>
    <w:p w14:paraId="5245563A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OF THE OQUIRRH RECREATION AND PARKS DISTRICT</w:t>
      </w:r>
    </w:p>
    <w:p w14:paraId="4909E229" w14:textId="0C78B1D4" w:rsidR="00A872F7" w:rsidRPr="004D7B97" w:rsidRDefault="00264243" w:rsidP="006A2118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TUESDAY November 11, 2025</w:t>
      </w:r>
    </w:p>
    <w:p w14:paraId="1B3618BC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ELEMENT EVENT CENTER</w:t>
      </w:r>
    </w:p>
    <w:p w14:paraId="055FB5F9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5658 S COUGAR LANE (4800 WEST),</w:t>
      </w:r>
    </w:p>
    <w:p w14:paraId="43D4C47C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KEARNS, UTAH 84118</w:t>
      </w:r>
    </w:p>
    <w:p w14:paraId="54829745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</w:p>
    <w:p w14:paraId="30F2242F" w14:textId="77777777" w:rsidR="00A872F7" w:rsidRPr="004D7B97" w:rsidRDefault="00A872F7" w:rsidP="006A2118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4D7B97">
        <w:rPr>
          <w:szCs w:val="24"/>
        </w:rPr>
        <w:t>Present:</w:t>
      </w:r>
    </w:p>
    <w:p w14:paraId="5462EB0D" w14:textId="77777777" w:rsidR="00A872F7" w:rsidRPr="004D7B97" w:rsidRDefault="00A872F7" w:rsidP="006A2118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4D7B97">
        <w:rPr>
          <w:szCs w:val="24"/>
        </w:rPr>
        <w:t xml:space="preserve">Jeff Monson, Chair </w:t>
      </w:r>
    </w:p>
    <w:p w14:paraId="71E0329A" w14:textId="113F32F2" w:rsidR="00A872F7" w:rsidRPr="004D7B97" w:rsidRDefault="00A872F7" w:rsidP="006A2118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4D7B97">
        <w:rPr>
          <w:szCs w:val="24"/>
        </w:rPr>
        <w:t xml:space="preserve">David Howick, Vice-Chair </w:t>
      </w:r>
    </w:p>
    <w:p w14:paraId="410238D4" w14:textId="77777777" w:rsidR="00A872F7" w:rsidRPr="004D7B97" w:rsidRDefault="00A872F7" w:rsidP="006A2118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4D7B97">
        <w:rPr>
          <w:szCs w:val="24"/>
        </w:rPr>
        <w:t>Wade Wright, Trustee</w:t>
      </w:r>
    </w:p>
    <w:p w14:paraId="0D4AF2A9" w14:textId="77777777" w:rsidR="00A872F7" w:rsidRPr="004D7B97" w:rsidRDefault="00A872F7" w:rsidP="006A2118">
      <w:pPr>
        <w:tabs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 </w:t>
      </w:r>
    </w:p>
    <w:p w14:paraId="0F4C087A" w14:textId="77777777" w:rsidR="00A872F7" w:rsidRPr="004D7B97" w:rsidRDefault="00A872F7" w:rsidP="006A2118">
      <w:pPr>
        <w:pStyle w:val="BodyText"/>
        <w:widowControl/>
        <w:tabs>
          <w:tab w:val="left" w:pos="360"/>
          <w:tab w:val="left" w:pos="720"/>
        </w:tabs>
        <w:ind w:left="15"/>
        <w:rPr>
          <w:szCs w:val="24"/>
        </w:rPr>
      </w:pPr>
      <w:r w:rsidRPr="004D7B97">
        <w:rPr>
          <w:szCs w:val="24"/>
        </w:rPr>
        <w:t xml:space="preserve">Staff Present:  </w:t>
      </w:r>
    </w:p>
    <w:p w14:paraId="72EDE3F1" w14:textId="7126F367" w:rsidR="00A872F7" w:rsidRPr="004D7B97" w:rsidRDefault="00A872F7" w:rsidP="006A2118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  <w:t>Kevin Schmidt, Executive Director</w:t>
      </w:r>
    </w:p>
    <w:p w14:paraId="2B4E9A86" w14:textId="445B1D89" w:rsidR="00A872F7" w:rsidRPr="004D7B97" w:rsidRDefault="00A872F7" w:rsidP="006A2118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  <w:t xml:space="preserve">Danielle Norman, Controller </w:t>
      </w:r>
      <w:r w:rsidR="0041370B" w:rsidRPr="004D7B97">
        <w:rPr>
          <w:rFonts w:ascii="Times New Roman" w:hAnsi="Times New Roman" w:cs="Times New Roman"/>
        </w:rPr>
        <w:t>- Excused</w:t>
      </w:r>
    </w:p>
    <w:p w14:paraId="018AD7D5" w14:textId="048F2AD7" w:rsidR="00A872F7" w:rsidRPr="004D7B97" w:rsidRDefault="00A872F7" w:rsidP="006A2118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  <w:t>Chris Johnson, Accountant/HR Specialist</w:t>
      </w:r>
    </w:p>
    <w:p w14:paraId="4686AEFD" w14:textId="69C9EB3C" w:rsidR="00A872F7" w:rsidRPr="004D7B97" w:rsidRDefault="00A872F7" w:rsidP="006A2118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  <w:t>Kurt Warren</w:t>
      </w:r>
      <w:r w:rsidR="00E75E5A" w:rsidRPr="004D7B97">
        <w:rPr>
          <w:rFonts w:ascii="Times New Roman" w:hAnsi="Times New Roman" w:cs="Times New Roman"/>
        </w:rPr>
        <w:t>,</w:t>
      </w:r>
      <w:r w:rsidRPr="004D7B97">
        <w:rPr>
          <w:rFonts w:ascii="Times New Roman" w:hAnsi="Times New Roman" w:cs="Times New Roman"/>
        </w:rPr>
        <w:t xml:space="preserve"> Facilities Manager</w:t>
      </w:r>
      <w:r w:rsidR="0041370B" w:rsidRPr="004D7B97">
        <w:rPr>
          <w:rFonts w:ascii="Times New Roman" w:hAnsi="Times New Roman" w:cs="Times New Roman"/>
        </w:rPr>
        <w:t xml:space="preserve"> - Excused</w:t>
      </w:r>
    </w:p>
    <w:p w14:paraId="359C2373" w14:textId="057F4CB6" w:rsidR="00CD5B03" w:rsidRPr="004D7B97" w:rsidRDefault="005B4249" w:rsidP="0026424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</w:r>
    </w:p>
    <w:p w14:paraId="30A94E22" w14:textId="77777777" w:rsidR="00CD5B03" w:rsidRPr="004D7B97" w:rsidRDefault="00CD5B03" w:rsidP="006A2118">
      <w:pPr>
        <w:spacing w:line="240" w:lineRule="auto"/>
        <w:jc w:val="both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Public Present:</w:t>
      </w:r>
    </w:p>
    <w:p w14:paraId="5D4DD222" w14:textId="77777777" w:rsidR="0081646D" w:rsidRPr="004D7B97" w:rsidRDefault="0081646D" w:rsidP="006A2118">
      <w:pPr>
        <w:spacing w:after="0" w:line="240" w:lineRule="auto"/>
        <w:ind w:left="-5"/>
        <w:rPr>
          <w:rFonts w:ascii="Times New Roman" w:hAnsi="Times New Roman" w:cs="Times New Roman"/>
          <w:u w:val="single" w:color="000000"/>
        </w:rPr>
      </w:pPr>
    </w:p>
    <w:p w14:paraId="52E98CAC" w14:textId="348E9744" w:rsidR="0081646D" w:rsidRPr="004D7B97" w:rsidRDefault="0081646D" w:rsidP="006A2118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 xml:space="preserve">CALL TO ORDER </w:t>
      </w:r>
    </w:p>
    <w:p w14:paraId="2D5A30CD" w14:textId="2C1462B1" w:rsidR="0081646D" w:rsidRPr="004D7B97" w:rsidRDefault="0081646D" w:rsidP="006A2118">
      <w:pPr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Chair </w:t>
      </w:r>
      <w:r w:rsidR="00463014" w:rsidRPr="004D7B97">
        <w:rPr>
          <w:rFonts w:ascii="Times New Roman" w:hAnsi="Times New Roman" w:cs="Times New Roman"/>
        </w:rPr>
        <w:t xml:space="preserve">Monson </w:t>
      </w:r>
      <w:r w:rsidRPr="004D7B97">
        <w:rPr>
          <w:rFonts w:ascii="Times New Roman" w:hAnsi="Times New Roman" w:cs="Times New Roman"/>
        </w:rPr>
        <w:t xml:space="preserve">called the Regular Board Meeting to order at </w:t>
      </w:r>
      <w:r w:rsidR="00463014" w:rsidRPr="004D7B97">
        <w:rPr>
          <w:rFonts w:ascii="Times New Roman" w:hAnsi="Times New Roman" w:cs="Times New Roman"/>
        </w:rPr>
        <w:t>5</w:t>
      </w:r>
      <w:r w:rsidRPr="004D7B97">
        <w:rPr>
          <w:rFonts w:ascii="Times New Roman" w:hAnsi="Times New Roman" w:cs="Times New Roman"/>
        </w:rPr>
        <w:t>:</w:t>
      </w:r>
      <w:r w:rsidR="003F65A5" w:rsidRPr="004D7B97">
        <w:rPr>
          <w:rFonts w:ascii="Times New Roman" w:hAnsi="Times New Roman" w:cs="Times New Roman"/>
        </w:rPr>
        <w:t>3</w:t>
      </w:r>
      <w:r w:rsidR="0041370B" w:rsidRPr="004D7B97">
        <w:rPr>
          <w:rFonts w:ascii="Times New Roman" w:hAnsi="Times New Roman" w:cs="Times New Roman"/>
        </w:rPr>
        <w:t>1</w:t>
      </w:r>
      <w:r w:rsidRPr="004D7B97">
        <w:rPr>
          <w:rFonts w:ascii="Times New Roman" w:hAnsi="Times New Roman" w:cs="Times New Roman"/>
        </w:rPr>
        <w:t xml:space="preserve"> p.m. Chair </w:t>
      </w:r>
      <w:r w:rsidR="00463014" w:rsidRPr="004D7B97">
        <w:rPr>
          <w:rFonts w:ascii="Times New Roman" w:hAnsi="Times New Roman" w:cs="Times New Roman"/>
        </w:rPr>
        <w:t>Monson</w:t>
      </w:r>
      <w:r w:rsidRPr="004D7B97">
        <w:rPr>
          <w:rFonts w:ascii="Times New Roman" w:hAnsi="Times New Roman" w:cs="Times New Roman"/>
        </w:rPr>
        <w:t xml:space="preserve"> made a few comments to those present. </w:t>
      </w:r>
    </w:p>
    <w:p w14:paraId="780EED8E" w14:textId="77777777" w:rsidR="0081646D" w:rsidRPr="004D7B97" w:rsidRDefault="0081646D" w:rsidP="006A2118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6FBC4C8E" w14:textId="77777777" w:rsidR="0081646D" w:rsidRPr="004D7B97" w:rsidRDefault="0081646D" w:rsidP="006A2118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>Pledge of Allegiance</w:t>
      </w:r>
    </w:p>
    <w:p w14:paraId="7EA6DEF0" w14:textId="77777777" w:rsidR="0081646D" w:rsidRPr="004D7B97" w:rsidRDefault="0081646D" w:rsidP="006A2118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>Citizens Comment</w:t>
      </w:r>
    </w:p>
    <w:p w14:paraId="6DEB1CF1" w14:textId="188E7ED5" w:rsidR="001E1041" w:rsidRPr="004D7B97" w:rsidRDefault="0081646D" w:rsidP="006A2118">
      <w:pPr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Chair </w:t>
      </w:r>
      <w:r w:rsidR="00D152D5" w:rsidRPr="004D7B97">
        <w:rPr>
          <w:rFonts w:ascii="Times New Roman" w:hAnsi="Times New Roman" w:cs="Times New Roman"/>
        </w:rPr>
        <w:t>Monson</w:t>
      </w:r>
      <w:r w:rsidRPr="004D7B97">
        <w:rPr>
          <w:rFonts w:ascii="Times New Roman" w:hAnsi="Times New Roman" w:cs="Times New Roman"/>
        </w:rPr>
        <w:t xml:space="preserve"> solicited public comment</w:t>
      </w:r>
      <w:r w:rsidR="00DD1C2B" w:rsidRPr="004D7B97">
        <w:rPr>
          <w:rFonts w:ascii="Times New Roman" w:hAnsi="Times New Roman" w:cs="Times New Roman"/>
        </w:rPr>
        <w:t>s of which there were none.</w:t>
      </w:r>
    </w:p>
    <w:p w14:paraId="250AFF7A" w14:textId="77777777" w:rsidR="004F7679" w:rsidRPr="004D7B97" w:rsidRDefault="004F7679" w:rsidP="006A2118">
      <w:pPr>
        <w:spacing w:after="0" w:line="240" w:lineRule="auto"/>
        <w:rPr>
          <w:rFonts w:ascii="Times New Roman" w:hAnsi="Times New Roman" w:cs="Times New Roman"/>
        </w:rPr>
      </w:pPr>
    </w:p>
    <w:p w14:paraId="513ECED9" w14:textId="1D049CB5" w:rsidR="00F407C5" w:rsidRPr="004D7B97" w:rsidRDefault="00215BF1" w:rsidP="006A2118">
      <w:pPr>
        <w:spacing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 xml:space="preserve">Executive Director Report </w:t>
      </w:r>
    </w:p>
    <w:p w14:paraId="3C9C9CCC" w14:textId="5BB26AAF" w:rsidR="00C01D42" w:rsidRPr="004D7B97" w:rsidRDefault="00583FB7" w:rsidP="006A2118">
      <w:pPr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Chair Monson asked if there were any additional comments,  Trustee Wright asked about the climbing wall and the </w:t>
      </w:r>
      <w:r w:rsidR="009739EF" w:rsidRPr="004D7B97">
        <w:rPr>
          <w:rFonts w:ascii="Times New Roman" w:hAnsi="Times New Roman" w:cs="Times New Roman"/>
        </w:rPr>
        <w:t xml:space="preserve">closeness to the ceiling tiles. They will </w:t>
      </w:r>
      <w:r w:rsidR="008C3F86" w:rsidRPr="004D7B97">
        <w:rPr>
          <w:rFonts w:ascii="Times New Roman" w:hAnsi="Times New Roman" w:cs="Times New Roman"/>
        </w:rPr>
        <w:t xml:space="preserve">check into that and get back with the Board.  </w:t>
      </w:r>
    </w:p>
    <w:p w14:paraId="0C974AF3" w14:textId="3FC542A3" w:rsidR="008C3F86" w:rsidRPr="004D7B97" w:rsidRDefault="004D232F" w:rsidP="006A2118">
      <w:pPr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Chair Monson asked about the McKinstry project, Mr. Schmidt discussed the progress</w:t>
      </w:r>
      <w:r w:rsidR="005E78EE" w:rsidRPr="004D7B97">
        <w:rPr>
          <w:rFonts w:ascii="Times New Roman" w:hAnsi="Times New Roman" w:cs="Times New Roman"/>
        </w:rPr>
        <w:t xml:space="preserve"> and stated the are reviewing the list sent to the board. </w:t>
      </w:r>
    </w:p>
    <w:p w14:paraId="6484BC9E" w14:textId="49D968D7" w:rsidR="00C94B42" w:rsidRPr="004D7B97" w:rsidRDefault="00C94B42" w:rsidP="006A2118">
      <w:pPr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Chair Monson and Mr Schmidt discussed the Athletic Business conference they a</w:t>
      </w:r>
      <w:r w:rsidR="00C5122B" w:rsidRPr="004D7B97">
        <w:rPr>
          <w:rFonts w:ascii="Times New Roman" w:hAnsi="Times New Roman" w:cs="Times New Roman"/>
        </w:rPr>
        <w:t>ttended last week and all the information received.</w:t>
      </w:r>
      <w:r w:rsidR="00224BB3" w:rsidRPr="004D7B97">
        <w:rPr>
          <w:rFonts w:ascii="Times New Roman" w:hAnsi="Times New Roman" w:cs="Times New Roman"/>
        </w:rPr>
        <w:t xml:space="preserve"> </w:t>
      </w:r>
    </w:p>
    <w:p w14:paraId="6F37C4DB" w14:textId="16422EDA" w:rsidR="005E78EE" w:rsidRPr="004D7B97" w:rsidRDefault="005E78EE" w:rsidP="006A2118">
      <w:pPr>
        <w:spacing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>Discussion o</w:t>
      </w:r>
      <w:r w:rsidR="00466D84" w:rsidRPr="004D7B97">
        <w:rPr>
          <w:rFonts w:ascii="Times New Roman" w:hAnsi="Times New Roman" w:cs="Times New Roman"/>
          <w:b/>
          <w:bCs/>
        </w:rPr>
        <w:t>f 2025 Budget Adjustment</w:t>
      </w:r>
    </w:p>
    <w:p w14:paraId="61563B90" w14:textId="0DEABDA0" w:rsidR="00466D84" w:rsidRPr="004D7B97" w:rsidRDefault="00EB2BC1" w:rsidP="006A2118">
      <w:pPr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There </w:t>
      </w:r>
      <w:r w:rsidR="00EE32F3" w:rsidRPr="004D7B97">
        <w:rPr>
          <w:rFonts w:ascii="Times New Roman" w:hAnsi="Times New Roman" w:cs="Times New Roman"/>
        </w:rPr>
        <w:t>were</w:t>
      </w:r>
      <w:r w:rsidR="004D7B97"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>no adjustment</w:t>
      </w:r>
      <w:r w:rsidR="00C00823">
        <w:rPr>
          <w:rFonts w:ascii="Times New Roman" w:hAnsi="Times New Roman" w:cs="Times New Roman"/>
        </w:rPr>
        <w:t>s</w:t>
      </w:r>
      <w:r w:rsidRPr="004D7B97">
        <w:rPr>
          <w:rFonts w:ascii="Times New Roman" w:hAnsi="Times New Roman" w:cs="Times New Roman"/>
        </w:rPr>
        <w:t xml:space="preserve"> </w:t>
      </w:r>
      <w:r w:rsidR="00C94B42" w:rsidRPr="004D7B97">
        <w:rPr>
          <w:rFonts w:ascii="Times New Roman" w:hAnsi="Times New Roman" w:cs="Times New Roman"/>
        </w:rPr>
        <w:t xml:space="preserve">for the 2025 </w:t>
      </w:r>
      <w:r w:rsidR="00EE32F3" w:rsidRPr="004D7B97">
        <w:rPr>
          <w:rFonts w:ascii="Times New Roman" w:hAnsi="Times New Roman" w:cs="Times New Roman"/>
        </w:rPr>
        <w:t>Budget.</w:t>
      </w:r>
    </w:p>
    <w:p w14:paraId="3372F60F" w14:textId="0472EA0D" w:rsidR="00466D84" w:rsidRPr="004D7B97" w:rsidRDefault="00466D84" w:rsidP="006A2118">
      <w:pPr>
        <w:spacing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>Discussion and Approval of 2026 Tentative Budget</w:t>
      </w:r>
    </w:p>
    <w:p w14:paraId="4773903B" w14:textId="33E2963B" w:rsidR="007A4653" w:rsidRPr="004D7B97" w:rsidRDefault="007A4653" w:rsidP="007A4653">
      <w:pPr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The Board discussed the Special Meeting Stipend for Board Members, Mr. Schmidt asked </w:t>
      </w:r>
      <w:r w:rsidR="004B5498" w:rsidRPr="004D7B97">
        <w:rPr>
          <w:rFonts w:ascii="Times New Roman" w:hAnsi="Times New Roman" w:cs="Times New Roman"/>
        </w:rPr>
        <w:t>what</w:t>
      </w:r>
      <w:r w:rsidRPr="004D7B97">
        <w:rPr>
          <w:rFonts w:ascii="Times New Roman" w:hAnsi="Times New Roman" w:cs="Times New Roman"/>
        </w:rPr>
        <w:t xml:space="preserve"> the </w:t>
      </w:r>
      <w:r w:rsidR="004B5498" w:rsidRPr="004D7B97">
        <w:rPr>
          <w:rFonts w:ascii="Times New Roman" w:hAnsi="Times New Roman" w:cs="Times New Roman"/>
        </w:rPr>
        <w:t>number</w:t>
      </w:r>
      <w:r w:rsidRPr="004D7B97">
        <w:rPr>
          <w:rFonts w:ascii="Times New Roman" w:hAnsi="Times New Roman" w:cs="Times New Roman"/>
        </w:rPr>
        <w:t xml:space="preserve"> of </w:t>
      </w:r>
      <w:r w:rsidR="004B5498" w:rsidRPr="004D7B97">
        <w:rPr>
          <w:rFonts w:ascii="Times New Roman" w:hAnsi="Times New Roman" w:cs="Times New Roman"/>
        </w:rPr>
        <w:t xml:space="preserve">days for </w:t>
      </w:r>
      <w:r w:rsidRPr="004D7B97">
        <w:rPr>
          <w:rFonts w:ascii="Times New Roman" w:hAnsi="Times New Roman" w:cs="Times New Roman"/>
        </w:rPr>
        <w:t xml:space="preserve">meetings the board would like to approve for special meetings. The Board </w:t>
      </w:r>
      <w:r w:rsidRPr="004D7B97">
        <w:rPr>
          <w:rFonts w:ascii="Times New Roman" w:hAnsi="Times New Roman" w:cs="Times New Roman"/>
        </w:rPr>
        <w:lastRenderedPageBreak/>
        <w:t xml:space="preserve">discussed the options and decided that they would set a limit </w:t>
      </w:r>
      <w:r w:rsidR="00D03402" w:rsidRPr="004D7B97">
        <w:rPr>
          <w:rFonts w:ascii="Times New Roman" w:hAnsi="Times New Roman" w:cs="Times New Roman"/>
        </w:rPr>
        <w:t>of</w:t>
      </w:r>
      <w:r w:rsidRPr="004D7B97">
        <w:rPr>
          <w:rFonts w:ascii="Times New Roman" w:hAnsi="Times New Roman" w:cs="Times New Roman"/>
        </w:rPr>
        <w:t xml:space="preserve"> 6 days </w:t>
      </w:r>
      <w:r w:rsidR="004B5498" w:rsidRPr="004D7B97">
        <w:rPr>
          <w:rFonts w:ascii="Times New Roman" w:hAnsi="Times New Roman" w:cs="Times New Roman"/>
        </w:rPr>
        <w:t>for each Board Member to attend those meetings.</w:t>
      </w:r>
    </w:p>
    <w:p w14:paraId="6DA1578B" w14:textId="77777777" w:rsidR="007A4653" w:rsidRPr="004D7B97" w:rsidRDefault="007A4653" w:rsidP="006A211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79A798C" w14:textId="0647EF76" w:rsidR="00C94B42" w:rsidRPr="00753F9C" w:rsidRDefault="00D755DF" w:rsidP="00096548">
      <w:pPr>
        <w:spacing w:after="0"/>
        <w:rPr>
          <w:rFonts w:ascii="Times New Roman" w:hAnsi="Times New Roman" w:cs="Times New Roman"/>
        </w:rPr>
      </w:pPr>
      <w:r w:rsidRPr="00753F9C">
        <w:rPr>
          <w:rFonts w:ascii="Times New Roman" w:hAnsi="Times New Roman" w:cs="Times New Roman"/>
        </w:rPr>
        <w:t>After Discussion</w:t>
      </w:r>
      <w:r w:rsidR="009D5305" w:rsidRPr="00753F9C">
        <w:rPr>
          <w:rFonts w:ascii="Times New Roman" w:hAnsi="Times New Roman" w:cs="Times New Roman"/>
        </w:rPr>
        <w:t>,</w:t>
      </w:r>
      <w:r w:rsidRPr="00753F9C">
        <w:rPr>
          <w:rFonts w:ascii="Times New Roman" w:hAnsi="Times New Roman" w:cs="Times New Roman"/>
        </w:rPr>
        <w:t xml:space="preserve"> </w:t>
      </w:r>
      <w:r w:rsidR="00285A8F" w:rsidRPr="00753F9C">
        <w:rPr>
          <w:rFonts w:ascii="Times New Roman" w:hAnsi="Times New Roman" w:cs="Times New Roman"/>
        </w:rPr>
        <w:t xml:space="preserve">Trustee </w:t>
      </w:r>
      <w:r w:rsidR="00F77863" w:rsidRPr="00753F9C">
        <w:rPr>
          <w:rFonts w:ascii="Times New Roman" w:hAnsi="Times New Roman" w:cs="Times New Roman"/>
        </w:rPr>
        <w:t xml:space="preserve">Wright </w:t>
      </w:r>
      <w:r w:rsidR="0054395F" w:rsidRPr="00753F9C">
        <w:rPr>
          <w:rFonts w:ascii="Times New Roman" w:hAnsi="Times New Roman" w:cs="Times New Roman"/>
        </w:rPr>
        <w:t>m</w:t>
      </w:r>
      <w:r w:rsidR="00F77863" w:rsidRPr="00753F9C">
        <w:rPr>
          <w:rFonts w:ascii="Times New Roman" w:hAnsi="Times New Roman" w:cs="Times New Roman"/>
        </w:rPr>
        <w:t xml:space="preserve">ove </w:t>
      </w:r>
      <w:r w:rsidR="0054395F" w:rsidRPr="00753F9C">
        <w:rPr>
          <w:rFonts w:ascii="Times New Roman" w:hAnsi="Times New Roman" w:cs="Times New Roman"/>
        </w:rPr>
        <w:t xml:space="preserve">to approve </w:t>
      </w:r>
      <w:r w:rsidR="009D5305" w:rsidRPr="00753F9C">
        <w:rPr>
          <w:rFonts w:ascii="Times New Roman" w:hAnsi="Times New Roman" w:cs="Times New Roman"/>
        </w:rPr>
        <w:t xml:space="preserve">to tentatively approve </w:t>
      </w:r>
      <w:r w:rsidR="00F77863" w:rsidRPr="00753F9C">
        <w:rPr>
          <w:rFonts w:ascii="Times New Roman" w:hAnsi="Times New Roman" w:cs="Times New Roman"/>
        </w:rPr>
        <w:t xml:space="preserve">the </w:t>
      </w:r>
      <w:r w:rsidR="00285A8F" w:rsidRPr="00753F9C">
        <w:rPr>
          <w:rFonts w:ascii="Times New Roman" w:hAnsi="Times New Roman" w:cs="Times New Roman"/>
        </w:rPr>
        <w:t xml:space="preserve">2026 </w:t>
      </w:r>
      <w:r w:rsidR="00F77863" w:rsidRPr="00753F9C">
        <w:rPr>
          <w:rFonts w:ascii="Times New Roman" w:hAnsi="Times New Roman" w:cs="Times New Roman"/>
        </w:rPr>
        <w:t xml:space="preserve">tentative budget </w:t>
      </w:r>
      <w:r w:rsidR="00E23D8F" w:rsidRPr="00753F9C">
        <w:rPr>
          <w:rFonts w:ascii="Times New Roman" w:hAnsi="Times New Roman" w:cs="Times New Roman"/>
        </w:rPr>
        <w:t xml:space="preserve">as </w:t>
      </w:r>
      <w:r w:rsidR="00D1677A" w:rsidRPr="00753F9C">
        <w:rPr>
          <w:rFonts w:ascii="Times New Roman" w:hAnsi="Times New Roman" w:cs="Times New Roman"/>
        </w:rPr>
        <w:t xml:space="preserve">present with an </w:t>
      </w:r>
      <w:r w:rsidR="00E53DB6" w:rsidRPr="00753F9C">
        <w:rPr>
          <w:rFonts w:ascii="Times New Roman" w:hAnsi="Times New Roman" w:cs="Times New Roman"/>
        </w:rPr>
        <w:t>additional amount</w:t>
      </w:r>
      <w:r w:rsidR="00C17916" w:rsidRPr="00753F9C">
        <w:rPr>
          <w:rFonts w:ascii="Times New Roman" w:hAnsi="Times New Roman" w:cs="Times New Roman"/>
        </w:rPr>
        <w:t xml:space="preserve"> allocated </w:t>
      </w:r>
      <w:r w:rsidR="00D1677A" w:rsidRPr="00753F9C">
        <w:rPr>
          <w:rFonts w:ascii="Times New Roman" w:hAnsi="Times New Roman" w:cs="Times New Roman"/>
        </w:rPr>
        <w:t xml:space="preserve"> of </w:t>
      </w:r>
      <w:r w:rsidR="005962B8" w:rsidRPr="00753F9C">
        <w:rPr>
          <w:rFonts w:ascii="Times New Roman" w:hAnsi="Times New Roman" w:cs="Times New Roman"/>
        </w:rPr>
        <w:t xml:space="preserve">$ </w:t>
      </w:r>
      <w:r w:rsidR="00D1677A" w:rsidRPr="00753F9C">
        <w:rPr>
          <w:rFonts w:ascii="Times New Roman" w:hAnsi="Times New Roman" w:cs="Times New Roman"/>
        </w:rPr>
        <w:t>3600</w:t>
      </w:r>
      <w:r w:rsidR="003C2238" w:rsidRPr="00753F9C">
        <w:rPr>
          <w:rFonts w:ascii="Times New Roman" w:hAnsi="Times New Roman" w:cs="Times New Roman"/>
        </w:rPr>
        <w:t>.00</w:t>
      </w:r>
      <w:r w:rsidR="00D1677A" w:rsidRPr="00753F9C">
        <w:rPr>
          <w:rFonts w:ascii="Times New Roman" w:hAnsi="Times New Roman" w:cs="Times New Roman"/>
        </w:rPr>
        <w:t xml:space="preserve"> for</w:t>
      </w:r>
      <w:r w:rsidR="005962B8" w:rsidRPr="00753F9C">
        <w:rPr>
          <w:rFonts w:ascii="Times New Roman" w:hAnsi="Times New Roman" w:cs="Times New Roman"/>
        </w:rPr>
        <w:t xml:space="preserve"> </w:t>
      </w:r>
      <w:r w:rsidR="00576EB7" w:rsidRPr="00753F9C">
        <w:rPr>
          <w:rFonts w:ascii="Times New Roman" w:hAnsi="Times New Roman" w:cs="Times New Roman"/>
        </w:rPr>
        <w:t xml:space="preserve">special </w:t>
      </w:r>
      <w:r w:rsidR="005962B8" w:rsidRPr="00753F9C">
        <w:rPr>
          <w:rFonts w:ascii="Times New Roman" w:hAnsi="Times New Roman" w:cs="Times New Roman"/>
        </w:rPr>
        <w:t>board meeting</w:t>
      </w:r>
      <w:r w:rsidR="00D1677A" w:rsidRPr="00753F9C">
        <w:rPr>
          <w:rFonts w:ascii="Times New Roman" w:hAnsi="Times New Roman" w:cs="Times New Roman"/>
        </w:rPr>
        <w:t xml:space="preserve"> stipend </w:t>
      </w:r>
      <w:r w:rsidR="00C17916" w:rsidRPr="00753F9C">
        <w:rPr>
          <w:rFonts w:ascii="Times New Roman" w:hAnsi="Times New Roman" w:cs="Times New Roman"/>
        </w:rPr>
        <w:t xml:space="preserve">and </w:t>
      </w:r>
      <w:r w:rsidR="00D1677A" w:rsidRPr="00753F9C">
        <w:rPr>
          <w:rFonts w:ascii="Times New Roman" w:hAnsi="Times New Roman" w:cs="Times New Roman"/>
        </w:rPr>
        <w:t>with the</w:t>
      </w:r>
      <w:r w:rsidR="003C2238" w:rsidRPr="00753F9C">
        <w:rPr>
          <w:rFonts w:ascii="Times New Roman" w:hAnsi="Times New Roman" w:cs="Times New Roman"/>
        </w:rPr>
        <w:t xml:space="preserve"> understanding that the </w:t>
      </w:r>
      <w:r w:rsidR="00D1677A" w:rsidRPr="00753F9C">
        <w:rPr>
          <w:rFonts w:ascii="Times New Roman" w:hAnsi="Times New Roman" w:cs="Times New Roman"/>
        </w:rPr>
        <w:t>number</w:t>
      </w:r>
      <w:r w:rsidR="00DA2102" w:rsidRPr="00753F9C">
        <w:rPr>
          <w:rFonts w:ascii="Times New Roman" w:hAnsi="Times New Roman" w:cs="Times New Roman"/>
        </w:rPr>
        <w:t xml:space="preserve"> in the budget</w:t>
      </w:r>
      <w:r w:rsidR="00D1677A" w:rsidRPr="00753F9C">
        <w:rPr>
          <w:rFonts w:ascii="Times New Roman" w:hAnsi="Times New Roman" w:cs="Times New Roman"/>
        </w:rPr>
        <w:t xml:space="preserve"> for insurance </w:t>
      </w:r>
      <w:r w:rsidR="00DA2102" w:rsidRPr="00753F9C">
        <w:rPr>
          <w:rFonts w:ascii="Times New Roman" w:hAnsi="Times New Roman" w:cs="Times New Roman"/>
        </w:rPr>
        <w:t xml:space="preserve">is </w:t>
      </w:r>
      <w:r w:rsidR="00753F9C" w:rsidRPr="00753F9C">
        <w:rPr>
          <w:rFonts w:ascii="Times New Roman" w:hAnsi="Times New Roman" w:cs="Times New Roman"/>
        </w:rPr>
        <w:t>likely to</w:t>
      </w:r>
      <w:r w:rsidR="00D1677A" w:rsidRPr="00753F9C">
        <w:rPr>
          <w:rFonts w:ascii="Times New Roman" w:hAnsi="Times New Roman" w:cs="Times New Roman"/>
        </w:rPr>
        <w:t xml:space="preserve"> change</w:t>
      </w:r>
      <w:r w:rsidR="00576EB7" w:rsidRPr="00753F9C">
        <w:rPr>
          <w:rFonts w:ascii="Times New Roman" w:hAnsi="Times New Roman" w:cs="Times New Roman"/>
        </w:rPr>
        <w:t xml:space="preserve"> when the underwriter gives us the final numbers.</w:t>
      </w:r>
      <w:r w:rsidR="00D1677A" w:rsidRPr="00753F9C">
        <w:rPr>
          <w:rFonts w:ascii="Times New Roman" w:hAnsi="Times New Roman" w:cs="Times New Roman"/>
        </w:rPr>
        <w:t xml:space="preserve"> </w:t>
      </w:r>
      <w:r w:rsidR="00C94B42" w:rsidRPr="00753F9C">
        <w:rPr>
          <w:rFonts w:ascii="Times New Roman" w:hAnsi="Times New Roman" w:cs="Times New Roman"/>
        </w:rPr>
        <w:t xml:space="preserve">Vice-Chair </w:t>
      </w:r>
      <w:r w:rsidR="00D1677A" w:rsidRPr="00753F9C">
        <w:rPr>
          <w:rFonts w:ascii="Times New Roman" w:hAnsi="Times New Roman" w:cs="Times New Roman"/>
        </w:rPr>
        <w:t>Howick</w:t>
      </w:r>
      <w:r w:rsidR="00C94B42" w:rsidRPr="00753F9C">
        <w:rPr>
          <w:rFonts w:ascii="Times New Roman" w:hAnsi="Times New Roman" w:cs="Times New Roman"/>
        </w:rPr>
        <w:t xml:space="preserve"> moved to tentatively approve the 202</w:t>
      </w:r>
      <w:r w:rsidR="00753F9C" w:rsidRPr="00753F9C">
        <w:rPr>
          <w:rFonts w:ascii="Times New Roman" w:hAnsi="Times New Roman" w:cs="Times New Roman"/>
        </w:rPr>
        <w:t>6</w:t>
      </w:r>
      <w:r w:rsidR="00C94B42" w:rsidRPr="00753F9C">
        <w:rPr>
          <w:rFonts w:ascii="Times New Roman" w:hAnsi="Times New Roman" w:cs="Times New Roman"/>
        </w:rPr>
        <w:t xml:space="preserve"> Tentative Budget as presented with a few minor changes that were discussed. </w:t>
      </w:r>
      <w:r w:rsidR="00753F9C" w:rsidRPr="00753F9C">
        <w:rPr>
          <w:rFonts w:ascii="Times New Roman" w:hAnsi="Times New Roman" w:cs="Times New Roman"/>
        </w:rPr>
        <w:t xml:space="preserve">Vice-Chair </w:t>
      </w:r>
      <w:r w:rsidR="00C94B42" w:rsidRPr="00753F9C">
        <w:rPr>
          <w:rFonts w:ascii="Times New Roman" w:hAnsi="Times New Roman" w:cs="Times New Roman"/>
        </w:rPr>
        <w:t>seconded the motion. Motion carried unanimously by those present:</w:t>
      </w:r>
    </w:p>
    <w:p w14:paraId="1C35AEA7" w14:textId="77777777" w:rsidR="00C94B42" w:rsidRPr="00753F9C" w:rsidRDefault="00C94B42" w:rsidP="00096548">
      <w:pPr>
        <w:spacing w:after="0"/>
        <w:rPr>
          <w:rFonts w:ascii="Times New Roman" w:hAnsi="Times New Roman" w:cs="Times New Roman"/>
        </w:rPr>
      </w:pPr>
    </w:p>
    <w:p w14:paraId="5279F863" w14:textId="77777777" w:rsidR="00C94B42" w:rsidRPr="00753F9C" w:rsidRDefault="00C94B42" w:rsidP="00096548">
      <w:pPr>
        <w:spacing w:after="0"/>
        <w:rPr>
          <w:rFonts w:ascii="Times New Roman" w:hAnsi="Times New Roman" w:cs="Times New Roman"/>
        </w:rPr>
      </w:pPr>
      <w:r w:rsidRPr="00753F9C">
        <w:rPr>
          <w:rFonts w:ascii="Times New Roman" w:hAnsi="Times New Roman" w:cs="Times New Roman"/>
        </w:rPr>
        <w:t>Chair Wright, Aye</w:t>
      </w:r>
    </w:p>
    <w:p w14:paraId="2C3ABEE4" w14:textId="77777777" w:rsidR="00C94B42" w:rsidRPr="00753F9C" w:rsidRDefault="00C94B42" w:rsidP="00096548">
      <w:pPr>
        <w:spacing w:after="0"/>
        <w:rPr>
          <w:rFonts w:ascii="Times New Roman" w:hAnsi="Times New Roman" w:cs="Times New Roman"/>
        </w:rPr>
      </w:pPr>
      <w:r w:rsidRPr="00753F9C">
        <w:rPr>
          <w:rFonts w:ascii="Times New Roman" w:hAnsi="Times New Roman" w:cs="Times New Roman"/>
        </w:rPr>
        <w:t>Vice-Chair Monson, Aye</w:t>
      </w:r>
    </w:p>
    <w:p w14:paraId="64B9EAE5" w14:textId="09F628CD" w:rsidR="00C94B42" w:rsidRPr="004D7B97" w:rsidRDefault="00C94B42" w:rsidP="00096548">
      <w:pPr>
        <w:spacing w:after="0"/>
        <w:rPr>
          <w:rFonts w:ascii="Times New Roman" w:hAnsi="Times New Roman" w:cs="Times New Roman"/>
        </w:rPr>
      </w:pPr>
      <w:r w:rsidRPr="00753F9C">
        <w:rPr>
          <w:rFonts w:ascii="Times New Roman" w:hAnsi="Times New Roman" w:cs="Times New Roman"/>
        </w:rPr>
        <w:t xml:space="preserve">Trustee Howick, </w:t>
      </w:r>
      <w:r w:rsidR="00D1677A" w:rsidRPr="00753F9C">
        <w:rPr>
          <w:rFonts w:ascii="Times New Roman" w:hAnsi="Times New Roman" w:cs="Times New Roman"/>
        </w:rPr>
        <w:t>Aye</w:t>
      </w:r>
    </w:p>
    <w:p w14:paraId="6919C355" w14:textId="77777777" w:rsidR="000F4DE8" w:rsidRPr="00AA5120" w:rsidRDefault="000F4DE8" w:rsidP="00096548">
      <w:pPr>
        <w:pStyle w:val="Default"/>
        <w:rPr>
          <w:color w:val="auto"/>
        </w:rPr>
      </w:pPr>
    </w:p>
    <w:p w14:paraId="61622AD8" w14:textId="0AAA77E4" w:rsidR="00E40443" w:rsidRPr="00AA5120" w:rsidRDefault="00E40443" w:rsidP="00096548">
      <w:pPr>
        <w:pStyle w:val="Default"/>
        <w:rPr>
          <w:b/>
          <w:bCs/>
          <w:color w:val="auto"/>
        </w:rPr>
      </w:pPr>
      <w:r w:rsidRPr="00AA5120">
        <w:rPr>
          <w:b/>
          <w:bCs/>
          <w:color w:val="auto"/>
        </w:rPr>
        <w:t xml:space="preserve">Adopt Resolution of Withdrawal of Certain Real Properties Located Within the District </w:t>
      </w:r>
    </w:p>
    <w:p w14:paraId="10033EBF" w14:textId="6345E9AC" w:rsidR="00E40443" w:rsidRPr="00AA5120" w:rsidRDefault="00E40443" w:rsidP="00096548">
      <w:pPr>
        <w:pStyle w:val="Default"/>
        <w:rPr>
          <w:b/>
          <w:bCs/>
          <w:color w:val="auto"/>
        </w:rPr>
      </w:pPr>
      <w:r w:rsidRPr="00AA5120">
        <w:rPr>
          <w:b/>
          <w:bCs/>
          <w:color w:val="auto"/>
        </w:rPr>
        <w:t>Boundaries Resolution #2025-</w:t>
      </w:r>
      <w:r w:rsidR="00E5450E">
        <w:rPr>
          <w:b/>
          <w:bCs/>
          <w:color w:val="auto"/>
        </w:rPr>
        <w:t>0</w:t>
      </w:r>
      <w:r w:rsidRPr="00AA5120">
        <w:rPr>
          <w:b/>
          <w:bCs/>
          <w:color w:val="auto"/>
        </w:rPr>
        <w:t>05</w:t>
      </w:r>
    </w:p>
    <w:p w14:paraId="1F30F570" w14:textId="77777777" w:rsidR="004801EB" w:rsidRPr="004D7B97" w:rsidRDefault="004801EB" w:rsidP="000F4DE8">
      <w:pPr>
        <w:pStyle w:val="Default"/>
        <w:rPr>
          <w:b/>
          <w:bCs/>
          <w:color w:val="auto"/>
        </w:rPr>
      </w:pPr>
    </w:p>
    <w:p w14:paraId="058F3126" w14:textId="0C2255A9" w:rsidR="008E7CBB" w:rsidRPr="004D7B97" w:rsidRDefault="00640582" w:rsidP="008E7CBB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After a brief Discussion, Chair </w:t>
      </w:r>
      <w:r w:rsidR="00C24398" w:rsidRPr="004D7B97">
        <w:rPr>
          <w:rFonts w:ascii="Times New Roman" w:hAnsi="Times New Roman" w:cs="Times New Roman"/>
        </w:rPr>
        <w:t>M</w:t>
      </w:r>
      <w:r w:rsidR="00C1552C" w:rsidRPr="004D7B97">
        <w:rPr>
          <w:rFonts w:ascii="Times New Roman" w:hAnsi="Times New Roman" w:cs="Times New Roman"/>
        </w:rPr>
        <w:t>o</w:t>
      </w:r>
      <w:r w:rsidRPr="004D7B97">
        <w:rPr>
          <w:rFonts w:ascii="Times New Roman" w:hAnsi="Times New Roman" w:cs="Times New Roman"/>
        </w:rPr>
        <w:t xml:space="preserve">nson </w:t>
      </w:r>
      <w:r w:rsidR="00EC2E82" w:rsidRPr="004D7B97">
        <w:rPr>
          <w:rFonts w:ascii="Times New Roman" w:hAnsi="Times New Roman" w:cs="Times New Roman"/>
        </w:rPr>
        <w:t>of</w:t>
      </w:r>
      <w:r w:rsidRPr="004D7B97">
        <w:rPr>
          <w:rFonts w:ascii="Times New Roman" w:hAnsi="Times New Roman" w:cs="Times New Roman"/>
        </w:rPr>
        <w:t xml:space="preserve"> 2025-</w:t>
      </w:r>
      <w:r w:rsidR="00E5450E">
        <w:rPr>
          <w:rFonts w:ascii="Times New Roman" w:hAnsi="Times New Roman" w:cs="Times New Roman"/>
        </w:rPr>
        <w:t>0</w:t>
      </w:r>
      <w:r w:rsidRPr="004D7B97">
        <w:rPr>
          <w:rFonts w:ascii="Times New Roman" w:hAnsi="Times New Roman" w:cs="Times New Roman"/>
        </w:rPr>
        <w:t>05 Resolution</w:t>
      </w:r>
      <w:r w:rsidR="008B5686" w:rsidRPr="004D7B97">
        <w:rPr>
          <w:rFonts w:ascii="Times New Roman" w:hAnsi="Times New Roman" w:cs="Times New Roman"/>
        </w:rPr>
        <w:t xml:space="preserve">. Trustee Wright moved to </w:t>
      </w:r>
      <w:r w:rsidR="00466857" w:rsidRPr="004D7B97">
        <w:rPr>
          <w:rFonts w:ascii="Times New Roman" w:hAnsi="Times New Roman" w:cs="Times New Roman"/>
        </w:rPr>
        <w:t xml:space="preserve">adopt </w:t>
      </w:r>
      <w:r w:rsidR="008B5686" w:rsidRPr="004D7B97">
        <w:rPr>
          <w:rFonts w:ascii="Times New Roman" w:hAnsi="Times New Roman" w:cs="Times New Roman"/>
        </w:rPr>
        <w:t>Resolution 2025-0</w:t>
      </w:r>
      <w:r w:rsidR="00CD1872" w:rsidRPr="004D7B97">
        <w:rPr>
          <w:rFonts w:ascii="Times New Roman" w:hAnsi="Times New Roman" w:cs="Times New Roman"/>
        </w:rPr>
        <w:t>0</w:t>
      </w:r>
      <w:r w:rsidR="008B5686" w:rsidRPr="004D7B97">
        <w:rPr>
          <w:rFonts w:ascii="Times New Roman" w:hAnsi="Times New Roman" w:cs="Times New Roman"/>
        </w:rPr>
        <w:t>5 for Withdrawal of Certain Real Properties Located Within the District Boundaries</w:t>
      </w:r>
      <w:r w:rsidR="00CD1872" w:rsidRPr="004D7B97">
        <w:rPr>
          <w:rFonts w:ascii="Times New Roman" w:hAnsi="Times New Roman" w:cs="Times New Roman"/>
        </w:rPr>
        <w:t xml:space="preserve"> as presented</w:t>
      </w:r>
      <w:r w:rsidR="008B5686" w:rsidRPr="004D7B97">
        <w:rPr>
          <w:rFonts w:ascii="Times New Roman" w:hAnsi="Times New Roman" w:cs="Times New Roman"/>
        </w:rPr>
        <w:t xml:space="preserve"> Vice-</w:t>
      </w:r>
      <w:r w:rsidR="00C24398" w:rsidRPr="004D7B97">
        <w:rPr>
          <w:rFonts w:ascii="Times New Roman" w:hAnsi="Times New Roman" w:cs="Times New Roman"/>
        </w:rPr>
        <w:t xml:space="preserve">Chair Howick </w:t>
      </w:r>
      <w:r w:rsidR="00CD1872" w:rsidRPr="004D7B97">
        <w:rPr>
          <w:rFonts w:ascii="Times New Roman" w:hAnsi="Times New Roman" w:cs="Times New Roman"/>
        </w:rPr>
        <w:t>seconded the motion</w:t>
      </w:r>
      <w:r w:rsidR="008E7CBB" w:rsidRPr="004D7B97">
        <w:rPr>
          <w:rFonts w:ascii="Times New Roman" w:hAnsi="Times New Roman" w:cs="Times New Roman"/>
        </w:rPr>
        <w:t>. All Board members voted Aye. Motion passes.</w:t>
      </w:r>
    </w:p>
    <w:p w14:paraId="6239ED43" w14:textId="77777777" w:rsidR="00CD1872" w:rsidRPr="004D7B97" w:rsidRDefault="00CD1872" w:rsidP="00CD1872">
      <w:pPr>
        <w:pStyle w:val="Default"/>
        <w:rPr>
          <w:color w:val="auto"/>
        </w:rPr>
      </w:pPr>
      <w:r w:rsidRPr="004D7B97">
        <w:rPr>
          <w:color w:val="auto"/>
        </w:rPr>
        <w:t>Chair Monson, Aye</w:t>
      </w:r>
    </w:p>
    <w:p w14:paraId="63500FAF" w14:textId="77777777" w:rsidR="00CD1872" w:rsidRPr="004D7B97" w:rsidRDefault="00CD1872" w:rsidP="00CD1872">
      <w:pPr>
        <w:pStyle w:val="Default"/>
        <w:rPr>
          <w:color w:val="auto"/>
        </w:rPr>
      </w:pPr>
      <w:r w:rsidRPr="004D7B97">
        <w:rPr>
          <w:color w:val="auto"/>
        </w:rPr>
        <w:t>Vice Chair Howick, Aye</w:t>
      </w:r>
    </w:p>
    <w:p w14:paraId="11769F71" w14:textId="77777777" w:rsidR="00CD1872" w:rsidRPr="004D7B97" w:rsidRDefault="00CD1872" w:rsidP="00CD1872">
      <w:pPr>
        <w:pStyle w:val="Default"/>
        <w:rPr>
          <w:color w:val="auto"/>
        </w:rPr>
      </w:pPr>
      <w:r w:rsidRPr="004D7B97">
        <w:rPr>
          <w:color w:val="auto"/>
        </w:rPr>
        <w:t>Trustee Wright, Aye</w:t>
      </w:r>
    </w:p>
    <w:p w14:paraId="2ACE2F3D" w14:textId="77777777" w:rsidR="00E40443" w:rsidRPr="004D7B97" w:rsidRDefault="00E40443" w:rsidP="000F4DE8">
      <w:pPr>
        <w:pStyle w:val="Default"/>
      </w:pPr>
    </w:p>
    <w:p w14:paraId="46A5466E" w14:textId="77777777" w:rsidR="00EB2BC1" w:rsidRPr="004D7B97" w:rsidRDefault="00EB2BC1" w:rsidP="00EB2BC1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7B97">
        <w:rPr>
          <w:rFonts w:ascii="Times New Roman" w:hAnsi="Times New Roman" w:cs="Times New Roman"/>
          <w:b/>
          <w:bCs/>
        </w:rPr>
        <w:t>Consideration and Recommendation to Approve Expenditures over $60,000</w:t>
      </w:r>
    </w:p>
    <w:p w14:paraId="4D8BB5B7" w14:textId="77777777" w:rsidR="00EB2BC1" w:rsidRPr="004D7B97" w:rsidRDefault="00EB2BC1" w:rsidP="00EB2BC1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7102A1" w14:textId="0D272076" w:rsidR="006E32EF" w:rsidRDefault="00C03D96" w:rsidP="00F82AE1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A95F5B">
        <w:rPr>
          <w:rFonts w:ascii="Times New Roman" w:hAnsi="Times New Roman" w:cs="Times New Roman"/>
        </w:rPr>
        <w:t xml:space="preserve">The Board discussed the England Construction proposal for the Air Outdoor Structure, </w:t>
      </w:r>
      <w:r w:rsidR="00890B7E" w:rsidRPr="00A95F5B">
        <w:rPr>
          <w:rFonts w:ascii="Times New Roman" w:hAnsi="Times New Roman" w:cs="Times New Roman"/>
        </w:rPr>
        <w:t xml:space="preserve">Trustee Wright </w:t>
      </w:r>
      <w:r w:rsidRPr="00A95F5B">
        <w:rPr>
          <w:rFonts w:ascii="Times New Roman" w:hAnsi="Times New Roman" w:cs="Times New Roman"/>
        </w:rPr>
        <w:t xml:space="preserve">moved to approve the </w:t>
      </w:r>
      <w:r w:rsidR="00890B7E" w:rsidRPr="00A95F5B">
        <w:rPr>
          <w:rFonts w:ascii="Times New Roman" w:hAnsi="Times New Roman" w:cs="Times New Roman"/>
        </w:rPr>
        <w:t xml:space="preserve">proposal </w:t>
      </w:r>
      <w:r w:rsidR="00A95F5B">
        <w:rPr>
          <w:rFonts w:ascii="Times New Roman" w:hAnsi="Times New Roman" w:cs="Times New Roman"/>
        </w:rPr>
        <w:t xml:space="preserve">provided </w:t>
      </w:r>
      <w:r w:rsidR="00BB05EE" w:rsidRPr="00A95F5B">
        <w:rPr>
          <w:rFonts w:ascii="Times New Roman" w:hAnsi="Times New Roman" w:cs="Times New Roman"/>
        </w:rPr>
        <w:t xml:space="preserve">by England Construction </w:t>
      </w:r>
      <w:r w:rsidR="00890B7E" w:rsidRPr="00A95F5B">
        <w:rPr>
          <w:rFonts w:ascii="Times New Roman" w:hAnsi="Times New Roman" w:cs="Times New Roman"/>
        </w:rPr>
        <w:t xml:space="preserve">for a not to exceed amount of </w:t>
      </w:r>
      <w:r w:rsidR="007D445D" w:rsidRPr="00A95F5B">
        <w:rPr>
          <w:rFonts w:ascii="Times New Roman" w:hAnsi="Times New Roman" w:cs="Times New Roman"/>
        </w:rPr>
        <w:t>1,254,</w:t>
      </w:r>
      <w:r w:rsidR="007B2BBF" w:rsidRPr="00A95F5B">
        <w:rPr>
          <w:rFonts w:ascii="Times New Roman" w:hAnsi="Times New Roman" w:cs="Times New Roman"/>
        </w:rPr>
        <w:t>813.95</w:t>
      </w:r>
      <w:r w:rsidR="00BB05EE" w:rsidRPr="00A95F5B">
        <w:rPr>
          <w:rFonts w:ascii="Times New Roman" w:hAnsi="Times New Roman" w:cs="Times New Roman"/>
        </w:rPr>
        <w:t xml:space="preserve"> plus </w:t>
      </w:r>
      <w:r w:rsidR="00A95F5B" w:rsidRPr="00A95F5B">
        <w:rPr>
          <w:rFonts w:ascii="Times New Roman" w:hAnsi="Times New Roman" w:cs="Times New Roman"/>
        </w:rPr>
        <w:t>a</w:t>
      </w:r>
      <w:r w:rsidR="00A95F5B">
        <w:rPr>
          <w:rFonts w:ascii="Times New Roman" w:hAnsi="Times New Roman" w:cs="Times New Roman"/>
        </w:rPr>
        <w:t xml:space="preserve"> potential </w:t>
      </w:r>
      <w:r w:rsidR="00FD2C1C" w:rsidRPr="00A95F5B">
        <w:rPr>
          <w:rFonts w:ascii="Times New Roman" w:hAnsi="Times New Roman" w:cs="Times New Roman"/>
        </w:rPr>
        <w:t xml:space="preserve">8% </w:t>
      </w:r>
      <w:r w:rsidR="00BB05EE" w:rsidRPr="00A95F5B">
        <w:rPr>
          <w:rFonts w:ascii="Times New Roman" w:hAnsi="Times New Roman" w:cs="Times New Roman"/>
        </w:rPr>
        <w:t>general fee</w:t>
      </w:r>
      <w:r w:rsidR="003D58A4" w:rsidRPr="00A95F5B">
        <w:rPr>
          <w:rFonts w:ascii="Times New Roman" w:hAnsi="Times New Roman" w:cs="Times New Roman"/>
        </w:rPr>
        <w:t xml:space="preserve">, plus the cost </w:t>
      </w:r>
      <w:r w:rsidR="00EE32F3" w:rsidRPr="00A95F5B">
        <w:rPr>
          <w:rFonts w:ascii="Times New Roman" w:hAnsi="Times New Roman" w:cs="Times New Roman"/>
        </w:rPr>
        <w:t>of</w:t>
      </w:r>
      <w:r w:rsidR="003D58A4" w:rsidRPr="00A95F5B">
        <w:rPr>
          <w:rFonts w:ascii="Times New Roman" w:hAnsi="Times New Roman" w:cs="Times New Roman"/>
        </w:rPr>
        <w:t xml:space="preserve"> bonding not to exceed </w:t>
      </w:r>
      <w:r w:rsidR="0079631F" w:rsidRPr="00A95F5B">
        <w:rPr>
          <w:rFonts w:ascii="Times New Roman" w:hAnsi="Times New Roman" w:cs="Times New Roman"/>
        </w:rPr>
        <w:t>3%</w:t>
      </w:r>
      <w:r w:rsidR="003D58A4" w:rsidRPr="00A95F5B">
        <w:rPr>
          <w:rFonts w:ascii="Times New Roman" w:hAnsi="Times New Roman" w:cs="Times New Roman"/>
        </w:rPr>
        <w:t>. W</w:t>
      </w:r>
      <w:r w:rsidR="006E32EF" w:rsidRPr="00A95F5B">
        <w:rPr>
          <w:rFonts w:ascii="Times New Roman" w:hAnsi="Times New Roman" w:cs="Times New Roman"/>
        </w:rPr>
        <w:t xml:space="preserve">ith the understanding that </w:t>
      </w:r>
      <w:r w:rsidR="003D58A4" w:rsidRPr="00A95F5B">
        <w:rPr>
          <w:rFonts w:ascii="Times New Roman" w:hAnsi="Times New Roman" w:cs="Times New Roman"/>
        </w:rPr>
        <w:t>negotiati</w:t>
      </w:r>
      <w:r w:rsidR="00F82AE1">
        <w:rPr>
          <w:rFonts w:ascii="Times New Roman" w:hAnsi="Times New Roman" w:cs="Times New Roman"/>
        </w:rPr>
        <w:t>ons</w:t>
      </w:r>
      <w:r w:rsidR="003D58A4" w:rsidRPr="00A95F5B">
        <w:rPr>
          <w:rFonts w:ascii="Times New Roman" w:hAnsi="Times New Roman" w:cs="Times New Roman"/>
        </w:rPr>
        <w:t xml:space="preserve"> will continue</w:t>
      </w:r>
      <w:r w:rsidR="00A95F5B" w:rsidRPr="00A95F5B">
        <w:rPr>
          <w:rFonts w:ascii="Times New Roman" w:hAnsi="Times New Roman" w:cs="Times New Roman"/>
        </w:rPr>
        <w:t xml:space="preserve"> with the E</w:t>
      </w:r>
      <w:r w:rsidR="006E32EF" w:rsidRPr="00A95F5B">
        <w:rPr>
          <w:rFonts w:ascii="Times New Roman" w:hAnsi="Times New Roman" w:cs="Times New Roman"/>
        </w:rPr>
        <w:t xml:space="preserve">xecutive Director and </w:t>
      </w:r>
      <w:r w:rsidR="00A95F5B" w:rsidRPr="00A95F5B">
        <w:rPr>
          <w:rFonts w:ascii="Times New Roman" w:hAnsi="Times New Roman" w:cs="Times New Roman"/>
        </w:rPr>
        <w:t xml:space="preserve">one of the </w:t>
      </w:r>
      <w:r w:rsidR="006E32EF" w:rsidRPr="00A95F5B">
        <w:rPr>
          <w:rFonts w:ascii="Times New Roman" w:hAnsi="Times New Roman" w:cs="Times New Roman"/>
        </w:rPr>
        <w:t xml:space="preserve">Board </w:t>
      </w:r>
      <w:r w:rsidR="00F82AE1">
        <w:rPr>
          <w:rFonts w:ascii="Times New Roman" w:hAnsi="Times New Roman" w:cs="Times New Roman"/>
        </w:rPr>
        <w:t xml:space="preserve">of Trustees. </w:t>
      </w:r>
      <w:r w:rsidR="006E32EF" w:rsidRPr="004D7B97">
        <w:rPr>
          <w:rFonts w:ascii="Times New Roman" w:hAnsi="Times New Roman" w:cs="Times New Roman"/>
        </w:rPr>
        <w:t xml:space="preserve">Vice-Chair Howick seconded the motion. All Board members voted Aye. </w:t>
      </w:r>
      <w:r w:rsidR="00E023A0">
        <w:rPr>
          <w:rFonts w:ascii="Times New Roman" w:hAnsi="Times New Roman" w:cs="Times New Roman"/>
        </w:rPr>
        <w:t>Mo</w:t>
      </w:r>
      <w:r w:rsidR="006E32EF" w:rsidRPr="004D7B97">
        <w:rPr>
          <w:rFonts w:ascii="Times New Roman" w:hAnsi="Times New Roman" w:cs="Times New Roman"/>
        </w:rPr>
        <w:t>tion passes.</w:t>
      </w:r>
    </w:p>
    <w:p w14:paraId="6A6D53BD" w14:textId="77777777" w:rsidR="00E023A0" w:rsidRPr="004D7B97" w:rsidRDefault="00E023A0" w:rsidP="00F82AE1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167ED3E0" w14:textId="77777777" w:rsidR="006E32EF" w:rsidRPr="004D7B97" w:rsidRDefault="006E32EF" w:rsidP="006E32EF">
      <w:pPr>
        <w:pStyle w:val="Default"/>
        <w:rPr>
          <w:color w:val="auto"/>
        </w:rPr>
      </w:pPr>
      <w:r w:rsidRPr="004D7B97">
        <w:rPr>
          <w:color w:val="auto"/>
        </w:rPr>
        <w:t>Chair Monson, Aye</w:t>
      </w:r>
    </w:p>
    <w:p w14:paraId="1A92F5BE" w14:textId="77777777" w:rsidR="006E32EF" w:rsidRPr="004D7B97" w:rsidRDefault="006E32EF" w:rsidP="006E32EF">
      <w:pPr>
        <w:pStyle w:val="Default"/>
        <w:rPr>
          <w:color w:val="auto"/>
        </w:rPr>
      </w:pPr>
      <w:r w:rsidRPr="004D7B97">
        <w:rPr>
          <w:color w:val="auto"/>
        </w:rPr>
        <w:t>Vice Chair Howick, Aye</w:t>
      </w:r>
    </w:p>
    <w:p w14:paraId="12EA4ACD" w14:textId="77777777" w:rsidR="006E32EF" w:rsidRPr="004D7B97" w:rsidRDefault="006E32EF" w:rsidP="006E32EF">
      <w:pPr>
        <w:pStyle w:val="Default"/>
        <w:rPr>
          <w:color w:val="auto"/>
        </w:rPr>
      </w:pPr>
      <w:r w:rsidRPr="004D7B97">
        <w:rPr>
          <w:color w:val="auto"/>
        </w:rPr>
        <w:t>Trustee Wright, Aye</w:t>
      </w:r>
    </w:p>
    <w:p w14:paraId="4144469B" w14:textId="77777777" w:rsidR="006E32EF" w:rsidRPr="004D7B97" w:rsidRDefault="006E32EF" w:rsidP="006E32EF">
      <w:pPr>
        <w:pStyle w:val="Default"/>
      </w:pPr>
    </w:p>
    <w:p w14:paraId="1A14ED08" w14:textId="4CB3BA70" w:rsidR="00E40443" w:rsidRPr="004D7B97" w:rsidRDefault="00EB2BC1" w:rsidP="000F4DE8">
      <w:pPr>
        <w:pStyle w:val="Default"/>
        <w:rPr>
          <w:b/>
          <w:bCs/>
        </w:rPr>
      </w:pPr>
      <w:r w:rsidRPr="004D7B97">
        <w:rPr>
          <w:b/>
          <w:bCs/>
        </w:rPr>
        <w:t xml:space="preserve">Approval of Minutes </w:t>
      </w:r>
    </w:p>
    <w:p w14:paraId="686289E4" w14:textId="77777777" w:rsidR="006568DC" w:rsidRPr="004D7B97" w:rsidRDefault="006568DC" w:rsidP="000F4DE8">
      <w:pPr>
        <w:pStyle w:val="Default"/>
        <w:rPr>
          <w:b/>
          <w:bCs/>
        </w:rPr>
      </w:pPr>
    </w:p>
    <w:p w14:paraId="7658DCAE" w14:textId="25540CEA" w:rsidR="00FC1723" w:rsidRPr="004D7B97" w:rsidRDefault="00800993" w:rsidP="00FC1723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Trustee</w:t>
      </w:r>
      <w:r w:rsidR="00296A97" w:rsidRPr="004D7B97">
        <w:rPr>
          <w:rFonts w:ascii="Times New Roman" w:hAnsi="Times New Roman" w:cs="Times New Roman"/>
        </w:rPr>
        <w:t xml:space="preserve"> Wright</w:t>
      </w:r>
      <w:r w:rsidR="00FC1723" w:rsidRPr="004D7B97">
        <w:rPr>
          <w:rFonts w:ascii="Times New Roman" w:hAnsi="Times New Roman" w:cs="Times New Roman"/>
        </w:rPr>
        <w:t xml:space="preserve"> moved to approve the working meeting minutes and regular board meeting minutes for </w:t>
      </w:r>
      <w:r w:rsidR="00264243" w:rsidRPr="004D7B97">
        <w:rPr>
          <w:rFonts w:ascii="Times New Roman" w:hAnsi="Times New Roman" w:cs="Times New Roman"/>
        </w:rPr>
        <w:t>October 15</w:t>
      </w:r>
      <w:r w:rsidR="00FC1723" w:rsidRPr="004D7B97">
        <w:rPr>
          <w:rFonts w:ascii="Times New Roman" w:hAnsi="Times New Roman" w:cs="Times New Roman"/>
        </w:rPr>
        <w:t xml:space="preserve">, 2025. </w:t>
      </w:r>
      <w:r w:rsidR="00296A97" w:rsidRPr="004D7B97">
        <w:rPr>
          <w:rFonts w:ascii="Times New Roman" w:hAnsi="Times New Roman" w:cs="Times New Roman"/>
        </w:rPr>
        <w:t>Vice-Chair Howick</w:t>
      </w:r>
      <w:r w:rsidR="00FC1723" w:rsidRPr="004D7B97">
        <w:rPr>
          <w:rFonts w:ascii="Times New Roman" w:hAnsi="Times New Roman" w:cs="Times New Roman"/>
        </w:rPr>
        <w:t xml:space="preserve"> seconded the Motion. All Board members voted Aye. Motion passes.</w:t>
      </w:r>
    </w:p>
    <w:p w14:paraId="4A16EC15" w14:textId="77777777" w:rsidR="00FC1723" w:rsidRPr="004D7B97" w:rsidRDefault="00FC1723" w:rsidP="00FC1723">
      <w:pPr>
        <w:pStyle w:val="Default"/>
        <w:rPr>
          <w:color w:val="auto"/>
        </w:rPr>
      </w:pPr>
      <w:r w:rsidRPr="004D7B97">
        <w:rPr>
          <w:color w:val="auto"/>
        </w:rPr>
        <w:t>Chair Monson, Aye</w:t>
      </w:r>
    </w:p>
    <w:p w14:paraId="6C6BB89E" w14:textId="77777777" w:rsidR="00FC1723" w:rsidRPr="004D7B97" w:rsidRDefault="00FC1723" w:rsidP="00FC1723">
      <w:pPr>
        <w:pStyle w:val="Default"/>
        <w:rPr>
          <w:color w:val="auto"/>
        </w:rPr>
      </w:pPr>
      <w:r w:rsidRPr="004D7B97">
        <w:rPr>
          <w:color w:val="auto"/>
        </w:rPr>
        <w:t>Vice Chair Howick, Aye</w:t>
      </w:r>
    </w:p>
    <w:p w14:paraId="7B96812D" w14:textId="77777777" w:rsidR="00FC1723" w:rsidRPr="004D7B97" w:rsidRDefault="00FC1723" w:rsidP="00FC1723">
      <w:pPr>
        <w:pStyle w:val="Default"/>
        <w:rPr>
          <w:color w:val="auto"/>
        </w:rPr>
      </w:pPr>
      <w:r w:rsidRPr="004D7B97">
        <w:rPr>
          <w:color w:val="auto"/>
        </w:rPr>
        <w:lastRenderedPageBreak/>
        <w:t>Trustee Wright, Aye</w:t>
      </w:r>
    </w:p>
    <w:p w14:paraId="57E69E3F" w14:textId="77777777" w:rsidR="00FC1723" w:rsidRPr="004D7B97" w:rsidRDefault="00FC1723" w:rsidP="00FC1723">
      <w:pPr>
        <w:pStyle w:val="Default"/>
        <w:rPr>
          <w:color w:val="auto"/>
        </w:rPr>
      </w:pPr>
    </w:p>
    <w:p w14:paraId="01210E23" w14:textId="55EC2353" w:rsidR="00264243" w:rsidRPr="004D7B97" w:rsidRDefault="00264243" w:rsidP="00264243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>Trustee Wright moved to approve the Special Meeting minutes for October 22, 2025. Vice-Chair Howick seconded the Motion. All Board members voted Aye. Motion passes.</w:t>
      </w:r>
    </w:p>
    <w:p w14:paraId="6C27FD19" w14:textId="77777777" w:rsidR="00264243" w:rsidRPr="004D7B97" w:rsidRDefault="00264243" w:rsidP="00264243">
      <w:pPr>
        <w:pStyle w:val="Default"/>
        <w:rPr>
          <w:color w:val="auto"/>
        </w:rPr>
      </w:pPr>
      <w:r w:rsidRPr="004D7B97">
        <w:rPr>
          <w:color w:val="auto"/>
        </w:rPr>
        <w:t>Chair Monson, Aye</w:t>
      </w:r>
    </w:p>
    <w:p w14:paraId="5525A49D" w14:textId="77777777" w:rsidR="00264243" w:rsidRPr="004D7B97" w:rsidRDefault="00264243" w:rsidP="00264243">
      <w:pPr>
        <w:pStyle w:val="Default"/>
        <w:rPr>
          <w:color w:val="auto"/>
        </w:rPr>
      </w:pPr>
      <w:r w:rsidRPr="004D7B97">
        <w:rPr>
          <w:color w:val="auto"/>
        </w:rPr>
        <w:t>Vice Chair Howick, Aye</w:t>
      </w:r>
    </w:p>
    <w:p w14:paraId="67FCC692" w14:textId="2028FC12" w:rsidR="00264243" w:rsidRPr="004D7B97" w:rsidRDefault="00264243" w:rsidP="00264243">
      <w:pPr>
        <w:pStyle w:val="Default"/>
        <w:rPr>
          <w:color w:val="auto"/>
        </w:rPr>
      </w:pPr>
      <w:r w:rsidRPr="004D7B97">
        <w:rPr>
          <w:color w:val="auto"/>
        </w:rPr>
        <w:t>Trustee Wright, Aye</w:t>
      </w:r>
    </w:p>
    <w:p w14:paraId="62A1DDD6" w14:textId="77777777" w:rsidR="00470769" w:rsidRPr="004D7B97" w:rsidRDefault="00470769" w:rsidP="006A21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1321E5C" w14:textId="77777777" w:rsidR="00EB2BC1" w:rsidRPr="004D7B97" w:rsidRDefault="00EB2BC1" w:rsidP="00EB2BC1">
      <w:pPr>
        <w:pStyle w:val="Default"/>
        <w:rPr>
          <w:b/>
          <w:bCs/>
        </w:rPr>
      </w:pPr>
      <w:r w:rsidRPr="004D7B97">
        <w:rPr>
          <w:b/>
          <w:bCs/>
        </w:rPr>
        <w:t>Approval of Payables and Financials</w:t>
      </w:r>
    </w:p>
    <w:p w14:paraId="5D3B9DED" w14:textId="77777777" w:rsidR="00CA49E9" w:rsidRPr="004D7B97" w:rsidRDefault="00CA49E9" w:rsidP="0029192D">
      <w:pPr>
        <w:pStyle w:val="Default"/>
        <w:rPr>
          <w:color w:val="auto"/>
        </w:rPr>
      </w:pPr>
    </w:p>
    <w:p w14:paraId="6C96D8A5" w14:textId="0657427A" w:rsidR="006474A6" w:rsidRPr="004D7B97" w:rsidRDefault="006474A6" w:rsidP="006474A6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After review, </w:t>
      </w:r>
      <w:r w:rsidR="00886E03" w:rsidRPr="004D7B97">
        <w:rPr>
          <w:rFonts w:ascii="Times New Roman" w:hAnsi="Times New Roman" w:cs="Times New Roman"/>
        </w:rPr>
        <w:t>Vice-Chair Howick</w:t>
      </w:r>
      <w:r w:rsidRPr="004D7B97">
        <w:rPr>
          <w:rFonts w:ascii="Times New Roman" w:hAnsi="Times New Roman" w:cs="Times New Roman"/>
        </w:rPr>
        <w:t xml:space="preserve"> made a motion to ratify October 29, 2025, payables in the amount of $ 141,608.82. </w:t>
      </w:r>
      <w:r w:rsidR="00886E03" w:rsidRPr="004D7B97">
        <w:rPr>
          <w:rFonts w:ascii="Times New Roman" w:hAnsi="Times New Roman" w:cs="Times New Roman"/>
        </w:rPr>
        <w:t>Trustee Wright</w:t>
      </w:r>
      <w:r w:rsidRPr="004D7B97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720235AA" w14:textId="77777777" w:rsidR="006474A6" w:rsidRPr="004D7B97" w:rsidRDefault="006474A6" w:rsidP="006474A6">
      <w:pPr>
        <w:pStyle w:val="Default"/>
        <w:rPr>
          <w:color w:val="auto"/>
        </w:rPr>
      </w:pPr>
      <w:r w:rsidRPr="004D7B97">
        <w:rPr>
          <w:color w:val="auto"/>
        </w:rPr>
        <w:t>Chair Monson, Aye</w:t>
      </w:r>
    </w:p>
    <w:p w14:paraId="59D1A12F" w14:textId="77777777" w:rsidR="006474A6" w:rsidRPr="004D7B97" w:rsidRDefault="006474A6" w:rsidP="006474A6">
      <w:pPr>
        <w:pStyle w:val="Default"/>
        <w:rPr>
          <w:color w:val="auto"/>
        </w:rPr>
      </w:pPr>
      <w:r w:rsidRPr="004D7B97">
        <w:rPr>
          <w:color w:val="auto"/>
        </w:rPr>
        <w:t>Vice Chair Howick, Aye</w:t>
      </w:r>
    </w:p>
    <w:p w14:paraId="5A216D9A" w14:textId="77777777" w:rsidR="006474A6" w:rsidRPr="004D7B97" w:rsidRDefault="006474A6" w:rsidP="006474A6">
      <w:pPr>
        <w:pStyle w:val="Default"/>
        <w:rPr>
          <w:color w:val="auto"/>
        </w:rPr>
      </w:pPr>
      <w:r w:rsidRPr="004D7B97">
        <w:rPr>
          <w:color w:val="auto"/>
        </w:rPr>
        <w:t>Trustee Wright, Aye</w:t>
      </w:r>
    </w:p>
    <w:p w14:paraId="4F768B81" w14:textId="77777777" w:rsidR="006474A6" w:rsidRPr="004D7B97" w:rsidRDefault="006474A6" w:rsidP="006474A6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p w14:paraId="11D2B68C" w14:textId="1999504F" w:rsidR="006474A6" w:rsidRPr="004D7B97" w:rsidRDefault="006474A6" w:rsidP="006474A6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After review, </w:t>
      </w:r>
      <w:r w:rsidR="00165CA0" w:rsidRPr="004D7B97">
        <w:rPr>
          <w:rFonts w:ascii="Times New Roman" w:hAnsi="Times New Roman" w:cs="Times New Roman"/>
        </w:rPr>
        <w:t>Vice-Chair Howick</w:t>
      </w:r>
      <w:r w:rsidRPr="004D7B97">
        <w:rPr>
          <w:rFonts w:ascii="Times New Roman" w:hAnsi="Times New Roman" w:cs="Times New Roman"/>
        </w:rPr>
        <w:t xml:space="preserve"> made a motion to approve November 11, 2025, payables in the amount of $ 102,278.40. </w:t>
      </w:r>
      <w:r w:rsidR="00165CA0" w:rsidRPr="004D7B97">
        <w:rPr>
          <w:rFonts w:ascii="Times New Roman" w:hAnsi="Times New Roman" w:cs="Times New Roman"/>
        </w:rPr>
        <w:t>Trustee Wright</w:t>
      </w:r>
      <w:r w:rsidRPr="004D7B97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5BB1D4CD" w14:textId="77777777" w:rsidR="006474A6" w:rsidRPr="004D7B97" w:rsidRDefault="006474A6" w:rsidP="006474A6">
      <w:pPr>
        <w:pStyle w:val="Default"/>
        <w:rPr>
          <w:color w:val="auto"/>
        </w:rPr>
      </w:pPr>
      <w:r w:rsidRPr="004D7B97">
        <w:rPr>
          <w:color w:val="auto"/>
        </w:rPr>
        <w:t>Chair Monson, Aye</w:t>
      </w:r>
    </w:p>
    <w:p w14:paraId="503DA24D" w14:textId="77777777" w:rsidR="006474A6" w:rsidRPr="004D7B97" w:rsidRDefault="006474A6" w:rsidP="006474A6">
      <w:pPr>
        <w:pStyle w:val="Default"/>
        <w:rPr>
          <w:color w:val="auto"/>
        </w:rPr>
      </w:pPr>
      <w:r w:rsidRPr="004D7B97">
        <w:rPr>
          <w:color w:val="auto"/>
        </w:rPr>
        <w:t>Vice Chair Howick, Aye</w:t>
      </w:r>
    </w:p>
    <w:p w14:paraId="6788380A" w14:textId="77777777" w:rsidR="006474A6" w:rsidRPr="004D7B97" w:rsidRDefault="006474A6" w:rsidP="006474A6">
      <w:pPr>
        <w:pStyle w:val="Default"/>
        <w:rPr>
          <w:color w:val="auto"/>
        </w:rPr>
      </w:pPr>
      <w:r w:rsidRPr="004D7B97">
        <w:rPr>
          <w:color w:val="auto"/>
        </w:rPr>
        <w:t>Trustee Wright, Aye</w:t>
      </w:r>
    </w:p>
    <w:p w14:paraId="6FDAD031" w14:textId="77777777" w:rsidR="006474A6" w:rsidRPr="004D7B97" w:rsidRDefault="006474A6" w:rsidP="006474A6">
      <w:pPr>
        <w:pStyle w:val="Default"/>
        <w:rPr>
          <w:color w:val="auto"/>
        </w:rPr>
      </w:pPr>
    </w:p>
    <w:p w14:paraId="1B0CAE1A" w14:textId="6BAE2C4A" w:rsidR="006474A6" w:rsidRPr="004D7B97" w:rsidRDefault="006474A6" w:rsidP="006474A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There were no financials at this </w:t>
      </w:r>
      <w:r w:rsidR="00EE32F3" w:rsidRPr="004D7B97">
        <w:rPr>
          <w:rFonts w:ascii="Times New Roman" w:hAnsi="Times New Roman" w:cs="Times New Roman"/>
        </w:rPr>
        <w:t>meeting.</w:t>
      </w:r>
    </w:p>
    <w:p w14:paraId="288760BC" w14:textId="77777777" w:rsidR="006474A6" w:rsidRPr="004D7B97" w:rsidRDefault="006474A6" w:rsidP="0029192D">
      <w:pPr>
        <w:pStyle w:val="Default"/>
        <w:rPr>
          <w:color w:val="auto"/>
        </w:rPr>
      </w:pPr>
    </w:p>
    <w:p w14:paraId="43B279AE" w14:textId="2F254E0F" w:rsidR="0029192D" w:rsidRPr="004D7B97" w:rsidRDefault="00B7670B" w:rsidP="00815BBD">
      <w:pPr>
        <w:pStyle w:val="Default"/>
        <w:rPr>
          <w:color w:val="auto"/>
        </w:rPr>
      </w:pPr>
      <w:r w:rsidRPr="004D7B97">
        <w:rPr>
          <w:color w:val="auto"/>
        </w:rPr>
        <w:t xml:space="preserve">Jeff Monson thanks everyone for their participation and contributions, </w:t>
      </w:r>
    </w:p>
    <w:p w14:paraId="3FDCBB33" w14:textId="77777777" w:rsidR="008E77FA" w:rsidRPr="004D7B97" w:rsidRDefault="008E77FA" w:rsidP="00815BBD">
      <w:pPr>
        <w:pStyle w:val="Default"/>
        <w:rPr>
          <w:b/>
          <w:bCs/>
        </w:rPr>
      </w:pPr>
    </w:p>
    <w:p w14:paraId="5F2DC69F" w14:textId="1DD4B314" w:rsidR="0010563A" w:rsidRPr="004D7B97" w:rsidRDefault="0010563A" w:rsidP="006A2118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Chair Monson adjourns the meeting at </w:t>
      </w:r>
      <w:r w:rsidR="00C05842" w:rsidRPr="004D7B97">
        <w:rPr>
          <w:rFonts w:ascii="Times New Roman" w:hAnsi="Times New Roman" w:cs="Times New Roman"/>
        </w:rPr>
        <w:t>6</w:t>
      </w:r>
      <w:r w:rsidRPr="004D7B97">
        <w:rPr>
          <w:rFonts w:ascii="Times New Roman" w:hAnsi="Times New Roman" w:cs="Times New Roman"/>
        </w:rPr>
        <w:t>:</w:t>
      </w:r>
      <w:r w:rsidR="00C05842" w:rsidRPr="004D7B97">
        <w:rPr>
          <w:rFonts w:ascii="Times New Roman" w:hAnsi="Times New Roman" w:cs="Times New Roman"/>
        </w:rPr>
        <w:t>2</w:t>
      </w:r>
      <w:r w:rsidR="005A4559" w:rsidRPr="004D7B97">
        <w:rPr>
          <w:rFonts w:ascii="Times New Roman" w:hAnsi="Times New Roman" w:cs="Times New Roman"/>
        </w:rPr>
        <w:t>5</w:t>
      </w:r>
      <w:r w:rsidRPr="004D7B97">
        <w:rPr>
          <w:rFonts w:ascii="Times New Roman" w:hAnsi="Times New Roman" w:cs="Times New Roman"/>
        </w:rPr>
        <w:t xml:space="preserve"> PM.</w:t>
      </w:r>
    </w:p>
    <w:p w14:paraId="4630E536" w14:textId="77777777" w:rsidR="00BC4F42" w:rsidRPr="004D7B97" w:rsidRDefault="00BC4F42" w:rsidP="006A2118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7A29B898" w14:textId="447DA478" w:rsidR="0010563A" w:rsidRPr="004D7B97" w:rsidRDefault="0010563A" w:rsidP="006A2118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Next Regular Board Meeting Scheduled for </w:t>
      </w:r>
      <w:r w:rsidR="006C21AA" w:rsidRPr="004D7B97">
        <w:rPr>
          <w:rFonts w:ascii="Times New Roman" w:hAnsi="Times New Roman" w:cs="Times New Roman"/>
        </w:rPr>
        <w:t>December 1</w:t>
      </w:r>
      <w:r w:rsidR="00040C2A" w:rsidRPr="004D7B97">
        <w:rPr>
          <w:rFonts w:ascii="Times New Roman" w:hAnsi="Times New Roman" w:cs="Times New Roman"/>
        </w:rPr>
        <w:t>7</w:t>
      </w:r>
      <w:r w:rsidRPr="004D7B97">
        <w:rPr>
          <w:rFonts w:ascii="Times New Roman" w:hAnsi="Times New Roman" w:cs="Times New Roman"/>
        </w:rPr>
        <w:t xml:space="preserve">, 2025, at </w:t>
      </w:r>
      <w:r w:rsidR="00430E39" w:rsidRPr="004D7B97">
        <w:rPr>
          <w:rFonts w:ascii="Times New Roman" w:hAnsi="Times New Roman" w:cs="Times New Roman"/>
        </w:rPr>
        <w:t>4:30</w:t>
      </w:r>
      <w:r w:rsidRPr="004D7B97">
        <w:rPr>
          <w:rFonts w:ascii="Times New Roman" w:hAnsi="Times New Roman" w:cs="Times New Roman"/>
        </w:rPr>
        <w:t xml:space="preserve"> PM</w:t>
      </w:r>
    </w:p>
    <w:p w14:paraId="436C3D18" w14:textId="77777777" w:rsidR="0010563A" w:rsidRPr="004D7B97" w:rsidRDefault="0010563A" w:rsidP="006A2118">
      <w:pPr>
        <w:tabs>
          <w:tab w:val="left" w:pos="90"/>
          <w:tab w:val="left" w:pos="720"/>
        </w:tabs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D9BA292" w14:textId="77777777" w:rsidR="0010563A" w:rsidRPr="004D7B97" w:rsidRDefault="0010563A" w:rsidP="006A2118">
      <w:pPr>
        <w:tabs>
          <w:tab w:val="left" w:pos="9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 </w:t>
      </w:r>
    </w:p>
    <w:p w14:paraId="46B87E8D" w14:textId="4425C627" w:rsidR="0010563A" w:rsidRPr="004D7B97" w:rsidRDefault="0010563A" w:rsidP="006A2118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Date: </w:t>
      </w:r>
      <w:r w:rsidRPr="004D7B97">
        <w:rPr>
          <w:rFonts w:ascii="Times New Roman" w:hAnsi="Times New Roman" w:cs="Times New Roman"/>
          <w:u w:val="single" w:color="000000"/>
        </w:rPr>
        <w:t xml:space="preserve"> 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  <w:u w:val="single" w:color="000000"/>
        </w:rPr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</w:rPr>
        <w:t xml:space="preserve"> </w:t>
      </w:r>
    </w:p>
    <w:p w14:paraId="2EDBB3F3" w14:textId="5A83F9C4" w:rsidR="0010563A" w:rsidRPr="004D7B97" w:rsidRDefault="0010563A" w:rsidP="006A2118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</w:r>
      <w:r w:rsidR="00754646" w:rsidRPr="004D7B97">
        <w:rPr>
          <w:rFonts w:ascii="Times New Roman" w:hAnsi="Times New Roman" w:cs="Times New Roman"/>
        </w:rPr>
        <w:t xml:space="preserve">             </w:t>
      </w:r>
      <w:r w:rsidRPr="004D7B97">
        <w:rPr>
          <w:rFonts w:ascii="Times New Roman" w:hAnsi="Times New Roman" w:cs="Times New Roman"/>
        </w:rPr>
        <w:t xml:space="preserve">Jeff Monson – Chair </w:t>
      </w:r>
    </w:p>
    <w:p w14:paraId="3D934B1E" w14:textId="77777777" w:rsidR="0010563A" w:rsidRPr="004D7B97" w:rsidRDefault="0010563A" w:rsidP="006A2118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   </w:t>
      </w:r>
    </w:p>
    <w:p w14:paraId="56B58F92" w14:textId="42F17517" w:rsidR="0010563A" w:rsidRPr="004D7B97" w:rsidRDefault="0010563A" w:rsidP="006A2118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Date: </w:t>
      </w:r>
      <w:r w:rsidRPr="004D7B97">
        <w:rPr>
          <w:rFonts w:ascii="Times New Roman" w:hAnsi="Times New Roman" w:cs="Times New Roman"/>
          <w:u w:val="single" w:color="000000"/>
        </w:rPr>
        <w:t xml:space="preserve"> 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  <w:u w:val="single" w:color="000000"/>
        </w:rPr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</w:r>
      <w:r w:rsidR="00BC4F42"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  <w:u w:val="single" w:color="000000"/>
        </w:rPr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  <w:t xml:space="preserve"> </w:t>
      </w:r>
    </w:p>
    <w:p w14:paraId="0E51AD6F" w14:textId="7AFFB165" w:rsidR="0010563A" w:rsidRPr="004D7B97" w:rsidRDefault="0010563A" w:rsidP="006A2118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  <w:t xml:space="preserve"> </w:t>
      </w:r>
      <w:r w:rsidRPr="004D7B97">
        <w:rPr>
          <w:rFonts w:ascii="Times New Roman" w:hAnsi="Times New Roman" w:cs="Times New Roman"/>
        </w:rPr>
        <w:tab/>
        <w:t xml:space="preserve"> </w:t>
      </w:r>
      <w:r w:rsidRPr="004D7B97">
        <w:rPr>
          <w:rFonts w:ascii="Times New Roman" w:hAnsi="Times New Roman" w:cs="Times New Roman"/>
        </w:rPr>
        <w:tab/>
        <w:t xml:space="preserve"> </w:t>
      </w:r>
      <w:r w:rsidRPr="004D7B97">
        <w:rPr>
          <w:rFonts w:ascii="Times New Roman" w:hAnsi="Times New Roman" w:cs="Times New Roman"/>
        </w:rPr>
        <w:tab/>
        <w:t xml:space="preserve"> </w:t>
      </w:r>
      <w:r w:rsidRPr="004D7B97">
        <w:rPr>
          <w:rFonts w:ascii="Times New Roman" w:hAnsi="Times New Roman" w:cs="Times New Roman"/>
        </w:rPr>
        <w:tab/>
      </w:r>
      <w:r w:rsidR="00754646" w:rsidRPr="004D7B97">
        <w:rPr>
          <w:rFonts w:ascii="Times New Roman" w:hAnsi="Times New Roman" w:cs="Times New Roman"/>
        </w:rPr>
        <w:t xml:space="preserve">           </w:t>
      </w:r>
      <w:r w:rsidRPr="004D7B97">
        <w:rPr>
          <w:rFonts w:ascii="Times New Roman" w:hAnsi="Times New Roman" w:cs="Times New Roman"/>
        </w:rPr>
        <w:t xml:space="preserve"> David Howick – Vice Chair </w:t>
      </w:r>
    </w:p>
    <w:p w14:paraId="5FCD29FB" w14:textId="77777777" w:rsidR="0010563A" w:rsidRPr="004D7B97" w:rsidRDefault="0010563A" w:rsidP="006A2118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6B8DB430" w14:textId="4A83F241" w:rsidR="0010563A" w:rsidRPr="004D7B97" w:rsidRDefault="0010563A" w:rsidP="006A2118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Date: </w:t>
      </w:r>
      <w:r w:rsidRPr="004D7B97">
        <w:rPr>
          <w:rFonts w:ascii="Times New Roman" w:hAnsi="Times New Roman" w:cs="Times New Roman"/>
          <w:u w:val="single" w:color="000000"/>
        </w:rPr>
        <w:t xml:space="preserve"> 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Pr="004D7B97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  <w:u w:val="single" w:color="000000"/>
        </w:rPr>
        <w:tab/>
      </w:r>
      <w:r w:rsidRPr="004D7B97">
        <w:rPr>
          <w:rFonts w:ascii="Times New Roman" w:hAnsi="Times New Roman" w:cs="Times New Roman"/>
        </w:rPr>
        <w:t xml:space="preserve"> </w:t>
      </w:r>
    </w:p>
    <w:p w14:paraId="364687DB" w14:textId="03188F74" w:rsidR="0010563A" w:rsidRPr="004D7B97" w:rsidRDefault="0010563A" w:rsidP="00754646">
      <w:pPr>
        <w:tabs>
          <w:tab w:val="left" w:pos="720"/>
          <w:tab w:val="center" w:pos="3510"/>
        </w:tabs>
        <w:spacing w:line="240" w:lineRule="auto"/>
        <w:ind w:left="15"/>
        <w:rPr>
          <w:rFonts w:ascii="Times New Roman" w:hAnsi="Times New Roman" w:cs="Times New Roman"/>
        </w:rPr>
      </w:pPr>
      <w:r w:rsidRPr="004D7B97">
        <w:rPr>
          <w:rFonts w:ascii="Times New Roman" w:hAnsi="Times New Roman" w:cs="Times New Roman"/>
        </w:rPr>
        <w:t xml:space="preserve"> </w:t>
      </w:r>
      <w:r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ab/>
      </w:r>
      <w:r w:rsidR="00EE4C59" w:rsidRPr="004D7B97">
        <w:rPr>
          <w:rFonts w:ascii="Times New Roman" w:hAnsi="Times New Roman" w:cs="Times New Roman"/>
        </w:rPr>
        <w:tab/>
      </w:r>
      <w:r w:rsidRPr="004D7B97">
        <w:rPr>
          <w:rFonts w:ascii="Times New Roman" w:hAnsi="Times New Roman" w:cs="Times New Roman"/>
        </w:rPr>
        <w:t xml:space="preserve">Wade Wright – Trustee </w:t>
      </w:r>
    </w:p>
    <w:p w14:paraId="7A384D61" w14:textId="77777777" w:rsidR="003747F1" w:rsidRPr="004D7B97" w:rsidRDefault="003747F1" w:rsidP="006A2118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p w14:paraId="25A859A2" w14:textId="77777777" w:rsidR="009C6AB8" w:rsidRPr="004D7B97" w:rsidRDefault="009C6AB8" w:rsidP="006A2118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sectPr w:rsidR="009C6AB8" w:rsidRPr="004D7B97" w:rsidSect="001D6B0C">
      <w:footerReference w:type="default" r:id="rId11"/>
      <w:pgSz w:w="12240" w:h="15840" w:code="1"/>
      <w:pgMar w:top="1170" w:right="1440" w:bottom="1080" w:left="135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FA1C" w14:textId="77777777" w:rsidR="00AA6F10" w:rsidRDefault="00AA6F10" w:rsidP="00151FF9">
      <w:pPr>
        <w:spacing w:after="0" w:line="240" w:lineRule="auto"/>
      </w:pPr>
      <w:r>
        <w:separator/>
      </w:r>
    </w:p>
  </w:endnote>
  <w:endnote w:type="continuationSeparator" w:id="0">
    <w:p w14:paraId="0177B2C9" w14:textId="77777777" w:rsidR="00AA6F10" w:rsidRDefault="00AA6F10" w:rsidP="001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114C" w14:textId="4D7D7AAF" w:rsidR="00151FF9" w:rsidRDefault="00151FF9">
    <w:pPr>
      <w:pStyle w:val="Footer"/>
    </w:pPr>
    <w:r>
      <w:tab/>
    </w:r>
    <w:r>
      <w:tab/>
      <w:t>11112025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541B" w14:textId="77777777" w:rsidR="00AA6F10" w:rsidRDefault="00AA6F10" w:rsidP="00151FF9">
      <w:pPr>
        <w:spacing w:after="0" w:line="240" w:lineRule="auto"/>
      </w:pPr>
      <w:r>
        <w:separator/>
      </w:r>
    </w:p>
  </w:footnote>
  <w:footnote w:type="continuationSeparator" w:id="0">
    <w:p w14:paraId="2A325550" w14:textId="77777777" w:rsidR="00AA6F10" w:rsidRDefault="00AA6F10" w:rsidP="001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5E98"/>
    <w:multiLevelType w:val="multilevel"/>
    <w:tmpl w:val="5D0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568"/>
    <w:multiLevelType w:val="multilevel"/>
    <w:tmpl w:val="CA9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D6D"/>
    <w:multiLevelType w:val="multilevel"/>
    <w:tmpl w:val="F6A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DCA"/>
    <w:multiLevelType w:val="multilevel"/>
    <w:tmpl w:val="FC6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133AD"/>
    <w:multiLevelType w:val="multilevel"/>
    <w:tmpl w:val="847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C7BEB"/>
    <w:multiLevelType w:val="multilevel"/>
    <w:tmpl w:val="842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07B56"/>
    <w:multiLevelType w:val="multilevel"/>
    <w:tmpl w:val="BDC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D07"/>
    <w:multiLevelType w:val="multilevel"/>
    <w:tmpl w:val="F55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250"/>
    <w:multiLevelType w:val="multilevel"/>
    <w:tmpl w:val="D40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227E5"/>
    <w:multiLevelType w:val="multilevel"/>
    <w:tmpl w:val="8F1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B3037"/>
    <w:multiLevelType w:val="multilevel"/>
    <w:tmpl w:val="D91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F644F"/>
    <w:multiLevelType w:val="multilevel"/>
    <w:tmpl w:val="CD8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86FDD"/>
    <w:multiLevelType w:val="multilevel"/>
    <w:tmpl w:val="5CB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A3491"/>
    <w:multiLevelType w:val="multilevel"/>
    <w:tmpl w:val="B9B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C6646"/>
    <w:multiLevelType w:val="multilevel"/>
    <w:tmpl w:val="99D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D200F"/>
    <w:multiLevelType w:val="multilevel"/>
    <w:tmpl w:val="4FB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E55FA"/>
    <w:multiLevelType w:val="multilevel"/>
    <w:tmpl w:val="350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16D65"/>
    <w:multiLevelType w:val="multilevel"/>
    <w:tmpl w:val="11D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81D2B"/>
    <w:multiLevelType w:val="multilevel"/>
    <w:tmpl w:val="73D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F1555"/>
    <w:multiLevelType w:val="multilevel"/>
    <w:tmpl w:val="1BE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E2A03"/>
    <w:multiLevelType w:val="multilevel"/>
    <w:tmpl w:val="D97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669D1"/>
    <w:multiLevelType w:val="multilevel"/>
    <w:tmpl w:val="6BC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40DE1"/>
    <w:multiLevelType w:val="multilevel"/>
    <w:tmpl w:val="5D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14242">
    <w:abstractNumId w:val="4"/>
  </w:num>
  <w:num w:numId="2" w16cid:durableId="1166431748">
    <w:abstractNumId w:val="13"/>
  </w:num>
  <w:num w:numId="3" w16cid:durableId="680199769">
    <w:abstractNumId w:val="7"/>
  </w:num>
  <w:num w:numId="4" w16cid:durableId="621158416">
    <w:abstractNumId w:val="11"/>
  </w:num>
  <w:num w:numId="5" w16cid:durableId="751898832">
    <w:abstractNumId w:val="18"/>
  </w:num>
  <w:num w:numId="6" w16cid:durableId="160777831">
    <w:abstractNumId w:val="12"/>
  </w:num>
  <w:num w:numId="7" w16cid:durableId="2031639248">
    <w:abstractNumId w:val="6"/>
  </w:num>
  <w:num w:numId="8" w16cid:durableId="814104971">
    <w:abstractNumId w:val="16"/>
  </w:num>
  <w:num w:numId="9" w16cid:durableId="1104304433">
    <w:abstractNumId w:val="15"/>
  </w:num>
  <w:num w:numId="10" w16cid:durableId="759956447">
    <w:abstractNumId w:val="3"/>
  </w:num>
  <w:num w:numId="11" w16cid:durableId="963266489">
    <w:abstractNumId w:val="14"/>
  </w:num>
  <w:num w:numId="12" w16cid:durableId="530339354">
    <w:abstractNumId w:val="19"/>
  </w:num>
  <w:num w:numId="13" w16cid:durableId="1519850077">
    <w:abstractNumId w:val="20"/>
  </w:num>
  <w:num w:numId="14" w16cid:durableId="2147156544">
    <w:abstractNumId w:val="9"/>
  </w:num>
  <w:num w:numId="15" w16cid:durableId="949582324">
    <w:abstractNumId w:val="1"/>
  </w:num>
  <w:num w:numId="16" w16cid:durableId="952175324">
    <w:abstractNumId w:val="24"/>
  </w:num>
  <w:num w:numId="17" w16cid:durableId="421803047">
    <w:abstractNumId w:val="17"/>
  </w:num>
  <w:num w:numId="18" w16cid:durableId="905605240">
    <w:abstractNumId w:val="2"/>
  </w:num>
  <w:num w:numId="19" w16cid:durableId="237717094">
    <w:abstractNumId w:val="22"/>
  </w:num>
  <w:num w:numId="20" w16cid:durableId="476648589">
    <w:abstractNumId w:val="21"/>
  </w:num>
  <w:num w:numId="21" w16cid:durableId="1348404521">
    <w:abstractNumId w:val="5"/>
  </w:num>
  <w:num w:numId="22" w16cid:durableId="680207111">
    <w:abstractNumId w:val="8"/>
  </w:num>
  <w:num w:numId="23" w16cid:durableId="914556931">
    <w:abstractNumId w:val="23"/>
  </w:num>
  <w:num w:numId="24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5" w16cid:durableId="180827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E"/>
    <w:rsid w:val="00020A6C"/>
    <w:rsid w:val="00025D79"/>
    <w:rsid w:val="000261D9"/>
    <w:rsid w:val="00026C06"/>
    <w:rsid w:val="00026DA0"/>
    <w:rsid w:val="00030850"/>
    <w:rsid w:val="00032544"/>
    <w:rsid w:val="00032CAD"/>
    <w:rsid w:val="00037FF5"/>
    <w:rsid w:val="00040C2A"/>
    <w:rsid w:val="0005147C"/>
    <w:rsid w:val="00052A98"/>
    <w:rsid w:val="00055A53"/>
    <w:rsid w:val="00063903"/>
    <w:rsid w:val="00064B97"/>
    <w:rsid w:val="00066201"/>
    <w:rsid w:val="0007010B"/>
    <w:rsid w:val="000731CF"/>
    <w:rsid w:val="000742AD"/>
    <w:rsid w:val="00080355"/>
    <w:rsid w:val="00082A8B"/>
    <w:rsid w:val="00094033"/>
    <w:rsid w:val="00096548"/>
    <w:rsid w:val="000A2F47"/>
    <w:rsid w:val="000A4812"/>
    <w:rsid w:val="000A75BC"/>
    <w:rsid w:val="000A7C3E"/>
    <w:rsid w:val="000B1B99"/>
    <w:rsid w:val="000D4DFF"/>
    <w:rsid w:val="000D5DBC"/>
    <w:rsid w:val="000D7E66"/>
    <w:rsid w:val="000E2AD9"/>
    <w:rsid w:val="000E3928"/>
    <w:rsid w:val="000E4ACA"/>
    <w:rsid w:val="000E633A"/>
    <w:rsid w:val="000F4DE8"/>
    <w:rsid w:val="00101D71"/>
    <w:rsid w:val="00102BC3"/>
    <w:rsid w:val="0010563A"/>
    <w:rsid w:val="00110A62"/>
    <w:rsid w:val="0011148C"/>
    <w:rsid w:val="00115B7F"/>
    <w:rsid w:val="00126F39"/>
    <w:rsid w:val="00134C3D"/>
    <w:rsid w:val="00134C85"/>
    <w:rsid w:val="0013795E"/>
    <w:rsid w:val="00141D20"/>
    <w:rsid w:val="00146BC1"/>
    <w:rsid w:val="00147570"/>
    <w:rsid w:val="00147ACA"/>
    <w:rsid w:val="00151FF9"/>
    <w:rsid w:val="00156428"/>
    <w:rsid w:val="0016330D"/>
    <w:rsid w:val="001657DE"/>
    <w:rsid w:val="00165CA0"/>
    <w:rsid w:val="00166EEF"/>
    <w:rsid w:val="00184012"/>
    <w:rsid w:val="00185EAC"/>
    <w:rsid w:val="00186FC1"/>
    <w:rsid w:val="001A33E8"/>
    <w:rsid w:val="001A3D7A"/>
    <w:rsid w:val="001A6DC4"/>
    <w:rsid w:val="001B50AA"/>
    <w:rsid w:val="001B6349"/>
    <w:rsid w:val="001D2A33"/>
    <w:rsid w:val="001D4E9A"/>
    <w:rsid w:val="001D6B0C"/>
    <w:rsid w:val="001E1041"/>
    <w:rsid w:val="001E1270"/>
    <w:rsid w:val="001E6567"/>
    <w:rsid w:val="001E7B1E"/>
    <w:rsid w:val="001F00CE"/>
    <w:rsid w:val="0020200E"/>
    <w:rsid w:val="00207D8B"/>
    <w:rsid w:val="00211B8B"/>
    <w:rsid w:val="00215BF1"/>
    <w:rsid w:val="00224BB3"/>
    <w:rsid w:val="00236C7C"/>
    <w:rsid w:val="002438E3"/>
    <w:rsid w:val="002457DE"/>
    <w:rsid w:val="00261A98"/>
    <w:rsid w:val="00264243"/>
    <w:rsid w:val="00265F35"/>
    <w:rsid w:val="00267C90"/>
    <w:rsid w:val="0027506B"/>
    <w:rsid w:val="0027587F"/>
    <w:rsid w:val="00275A7A"/>
    <w:rsid w:val="00277875"/>
    <w:rsid w:val="00285A8F"/>
    <w:rsid w:val="0029192D"/>
    <w:rsid w:val="00291FA3"/>
    <w:rsid w:val="00295393"/>
    <w:rsid w:val="00296A97"/>
    <w:rsid w:val="00297A92"/>
    <w:rsid w:val="002A604F"/>
    <w:rsid w:val="002B175C"/>
    <w:rsid w:val="002B4A8C"/>
    <w:rsid w:val="002B4D0C"/>
    <w:rsid w:val="002B528A"/>
    <w:rsid w:val="002B57E8"/>
    <w:rsid w:val="002B6A90"/>
    <w:rsid w:val="002C7B9F"/>
    <w:rsid w:val="002D4DF7"/>
    <w:rsid w:val="002E05DB"/>
    <w:rsid w:val="002F06DD"/>
    <w:rsid w:val="002F3DE2"/>
    <w:rsid w:val="002F5126"/>
    <w:rsid w:val="00302DB8"/>
    <w:rsid w:val="00305462"/>
    <w:rsid w:val="00312715"/>
    <w:rsid w:val="003129DF"/>
    <w:rsid w:val="00320DD6"/>
    <w:rsid w:val="003246FB"/>
    <w:rsid w:val="00327268"/>
    <w:rsid w:val="00330953"/>
    <w:rsid w:val="00331567"/>
    <w:rsid w:val="003370B1"/>
    <w:rsid w:val="00341F5A"/>
    <w:rsid w:val="003462A5"/>
    <w:rsid w:val="003559AF"/>
    <w:rsid w:val="00360749"/>
    <w:rsid w:val="00372A9F"/>
    <w:rsid w:val="003747F1"/>
    <w:rsid w:val="00376765"/>
    <w:rsid w:val="003817E7"/>
    <w:rsid w:val="0038371D"/>
    <w:rsid w:val="00384CBB"/>
    <w:rsid w:val="00386C65"/>
    <w:rsid w:val="003926D0"/>
    <w:rsid w:val="00393168"/>
    <w:rsid w:val="00394DC2"/>
    <w:rsid w:val="0039760D"/>
    <w:rsid w:val="003B6E9B"/>
    <w:rsid w:val="003C0F75"/>
    <w:rsid w:val="003C2238"/>
    <w:rsid w:val="003C2C50"/>
    <w:rsid w:val="003C5ED8"/>
    <w:rsid w:val="003D37B6"/>
    <w:rsid w:val="003D58A4"/>
    <w:rsid w:val="003D7063"/>
    <w:rsid w:val="003E5304"/>
    <w:rsid w:val="003E5A3F"/>
    <w:rsid w:val="003E67EA"/>
    <w:rsid w:val="003E7CC2"/>
    <w:rsid w:val="003F0DC1"/>
    <w:rsid w:val="003F1908"/>
    <w:rsid w:val="003F214D"/>
    <w:rsid w:val="003F65A5"/>
    <w:rsid w:val="00402109"/>
    <w:rsid w:val="00405CEC"/>
    <w:rsid w:val="004075E0"/>
    <w:rsid w:val="004079DD"/>
    <w:rsid w:val="00407BC1"/>
    <w:rsid w:val="004107E9"/>
    <w:rsid w:val="00412A08"/>
    <w:rsid w:val="0041370B"/>
    <w:rsid w:val="00421AC1"/>
    <w:rsid w:val="004231C5"/>
    <w:rsid w:val="00426ECA"/>
    <w:rsid w:val="00430E39"/>
    <w:rsid w:val="00431CB7"/>
    <w:rsid w:val="00431E56"/>
    <w:rsid w:val="00435150"/>
    <w:rsid w:val="00452882"/>
    <w:rsid w:val="0046276B"/>
    <w:rsid w:val="00463014"/>
    <w:rsid w:val="0046514D"/>
    <w:rsid w:val="00466857"/>
    <w:rsid w:val="00466D84"/>
    <w:rsid w:val="00467967"/>
    <w:rsid w:val="00470769"/>
    <w:rsid w:val="004740B2"/>
    <w:rsid w:val="004801EB"/>
    <w:rsid w:val="0048764E"/>
    <w:rsid w:val="00491D0C"/>
    <w:rsid w:val="00491FB7"/>
    <w:rsid w:val="004942F3"/>
    <w:rsid w:val="004A1318"/>
    <w:rsid w:val="004A2ACD"/>
    <w:rsid w:val="004A6816"/>
    <w:rsid w:val="004B5498"/>
    <w:rsid w:val="004D232F"/>
    <w:rsid w:val="004D7B97"/>
    <w:rsid w:val="004E1387"/>
    <w:rsid w:val="004F0312"/>
    <w:rsid w:val="004F3C5D"/>
    <w:rsid w:val="004F6927"/>
    <w:rsid w:val="004F7679"/>
    <w:rsid w:val="00502350"/>
    <w:rsid w:val="00520381"/>
    <w:rsid w:val="005318A7"/>
    <w:rsid w:val="00536DBC"/>
    <w:rsid w:val="0054208E"/>
    <w:rsid w:val="005433A3"/>
    <w:rsid w:val="0054395F"/>
    <w:rsid w:val="00543B20"/>
    <w:rsid w:val="00545618"/>
    <w:rsid w:val="005458A0"/>
    <w:rsid w:val="00553C54"/>
    <w:rsid w:val="00555355"/>
    <w:rsid w:val="0055762E"/>
    <w:rsid w:val="00565F4E"/>
    <w:rsid w:val="00576EB7"/>
    <w:rsid w:val="00583FB7"/>
    <w:rsid w:val="00587701"/>
    <w:rsid w:val="00594F7C"/>
    <w:rsid w:val="005962B8"/>
    <w:rsid w:val="005A37AB"/>
    <w:rsid w:val="005A3E1E"/>
    <w:rsid w:val="005A4559"/>
    <w:rsid w:val="005B0E7A"/>
    <w:rsid w:val="005B1998"/>
    <w:rsid w:val="005B383A"/>
    <w:rsid w:val="005B4249"/>
    <w:rsid w:val="005C2B6F"/>
    <w:rsid w:val="005C3ACC"/>
    <w:rsid w:val="005C4E31"/>
    <w:rsid w:val="005D37BB"/>
    <w:rsid w:val="005D3E54"/>
    <w:rsid w:val="005E1BF6"/>
    <w:rsid w:val="005E2804"/>
    <w:rsid w:val="005E5F7B"/>
    <w:rsid w:val="005E78EE"/>
    <w:rsid w:val="00600666"/>
    <w:rsid w:val="00600814"/>
    <w:rsid w:val="00600865"/>
    <w:rsid w:val="00601953"/>
    <w:rsid w:val="00604FFF"/>
    <w:rsid w:val="00605191"/>
    <w:rsid w:val="006117C1"/>
    <w:rsid w:val="00614423"/>
    <w:rsid w:val="00614709"/>
    <w:rsid w:val="006204B1"/>
    <w:rsid w:val="00627529"/>
    <w:rsid w:val="00632660"/>
    <w:rsid w:val="0063345B"/>
    <w:rsid w:val="00636C54"/>
    <w:rsid w:val="00636F89"/>
    <w:rsid w:val="0064028E"/>
    <w:rsid w:val="00640582"/>
    <w:rsid w:val="006474A6"/>
    <w:rsid w:val="00647854"/>
    <w:rsid w:val="00650782"/>
    <w:rsid w:val="006535A9"/>
    <w:rsid w:val="00654AFC"/>
    <w:rsid w:val="006568DC"/>
    <w:rsid w:val="00663015"/>
    <w:rsid w:val="00682449"/>
    <w:rsid w:val="00682C29"/>
    <w:rsid w:val="00685271"/>
    <w:rsid w:val="00686355"/>
    <w:rsid w:val="00687187"/>
    <w:rsid w:val="00695918"/>
    <w:rsid w:val="006A11BF"/>
    <w:rsid w:val="006A2118"/>
    <w:rsid w:val="006A28FF"/>
    <w:rsid w:val="006A460B"/>
    <w:rsid w:val="006C21AA"/>
    <w:rsid w:val="006C39BB"/>
    <w:rsid w:val="006E147C"/>
    <w:rsid w:val="006E32EF"/>
    <w:rsid w:val="006E6656"/>
    <w:rsid w:val="006F4747"/>
    <w:rsid w:val="0070114A"/>
    <w:rsid w:val="00701A6E"/>
    <w:rsid w:val="007023E9"/>
    <w:rsid w:val="00705C5A"/>
    <w:rsid w:val="00707A25"/>
    <w:rsid w:val="00713AFF"/>
    <w:rsid w:val="00721863"/>
    <w:rsid w:val="0072574D"/>
    <w:rsid w:val="00725FF2"/>
    <w:rsid w:val="0073145F"/>
    <w:rsid w:val="0073232D"/>
    <w:rsid w:val="007433CD"/>
    <w:rsid w:val="00753F9C"/>
    <w:rsid w:val="00753FAB"/>
    <w:rsid w:val="00754646"/>
    <w:rsid w:val="00755FC8"/>
    <w:rsid w:val="007571AA"/>
    <w:rsid w:val="00760629"/>
    <w:rsid w:val="00763D77"/>
    <w:rsid w:val="00766045"/>
    <w:rsid w:val="0076783B"/>
    <w:rsid w:val="007701E8"/>
    <w:rsid w:val="00774273"/>
    <w:rsid w:val="007828BC"/>
    <w:rsid w:val="00792483"/>
    <w:rsid w:val="0079631F"/>
    <w:rsid w:val="007A2DCE"/>
    <w:rsid w:val="007A4653"/>
    <w:rsid w:val="007A48A4"/>
    <w:rsid w:val="007A6D1A"/>
    <w:rsid w:val="007A7E42"/>
    <w:rsid w:val="007B2BBF"/>
    <w:rsid w:val="007B4D41"/>
    <w:rsid w:val="007C2FAD"/>
    <w:rsid w:val="007D0262"/>
    <w:rsid w:val="007D445D"/>
    <w:rsid w:val="007D6C35"/>
    <w:rsid w:val="007E19DD"/>
    <w:rsid w:val="007E437A"/>
    <w:rsid w:val="007F43C1"/>
    <w:rsid w:val="00800993"/>
    <w:rsid w:val="00801DC7"/>
    <w:rsid w:val="00802398"/>
    <w:rsid w:val="00802951"/>
    <w:rsid w:val="008055F8"/>
    <w:rsid w:val="0081185A"/>
    <w:rsid w:val="008118CA"/>
    <w:rsid w:val="00815BBD"/>
    <w:rsid w:val="0081646D"/>
    <w:rsid w:val="00817611"/>
    <w:rsid w:val="0082411E"/>
    <w:rsid w:val="00827D37"/>
    <w:rsid w:val="00831AC8"/>
    <w:rsid w:val="00832AB0"/>
    <w:rsid w:val="00842410"/>
    <w:rsid w:val="00854EE9"/>
    <w:rsid w:val="00855A3F"/>
    <w:rsid w:val="00855C43"/>
    <w:rsid w:val="008717D1"/>
    <w:rsid w:val="00880F36"/>
    <w:rsid w:val="008821CA"/>
    <w:rsid w:val="0088315A"/>
    <w:rsid w:val="008848C5"/>
    <w:rsid w:val="00886E03"/>
    <w:rsid w:val="00890B7E"/>
    <w:rsid w:val="0089575F"/>
    <w:rsid w:val="008A4941"/>
    <w:rsid w:val="008A5C6D"/>
    <w:rsid w:val="008A603A"/>
    <w:rsid w:val="008B308B"/>
    <w:rsid w:val="008B4CF3"/>
    <w:rsid w:val="008B5686"/>
    <w:rsid w:val="008B6DAD"/>
    <w:rsid w:val="008C19A6"/>
    <w:rsid w:val="008C3F86"/>
    <w:rsid w:val="008D14FF"/>
    <w:rsid w:val="008D399D"/>
    <w:rsid w:val="008D5408"/>
    <w:rsid w:val="008E08BD"/>
    <w:rsid w:val="008E3482"/>
    <w:rsid w:val="008E68E8"/>
    <w:rsid w:val="008E718A"/>
    <w:rsid w:val="008E77FA"/>
    <w:rsid w:val="008E7CBB"/>
    <w:rsid w:val="008F3E29"/>
    <w:rsid w:val="008F6DE8"/>
    <w:rsid w:val="008F7AB7"/>
    <w:rsid w:val="0090451E"/>
    <w:rsid w:val="0090739A"/>
    <w:rsid w:val="00920F7F"/>
    <w:rsid w:val="00927FCD"/>
    <w:rsid w:val="00934565"/>
    <w:rsid w:val="0094201F"/>
    <w:rsid w:val="00942671"/>
    <w:rsid w:val="009453AF"/>
    <w:rsid w:val="00954DB3"/>
    <w:rsid w:val="00957103"/>
    <w:rsid w:val="009611AB"/>
    <w:rsid w:val="009617BA"/>
    <w:rsid w:val="009651EE"/>
    <w:rsid w:val="00967D5F"/>
    <w:rsid w:val="009739EF"/>
    <w:rsid w:val="009739F4"/>
    <w:rsid w:val="00984D28"/>
    <w:rsid w:val="00987D3D"/>
    <w:rsid w:val="00995FFD"/>
    <w:rsid w:val="009A509B"/>
    <w:rsid w:val="009B4485"/>
    <w:rsid w:val="009C6AB8"/>
    <w:rsid w:val="009D3E35"/>
    <w:rsid w:val="009D52F9"/>
    <w:rsid w:val="009D5305"/>
    <w:rsid w:val="009D74B4"/>
    <w:rsid w:val="009E183A"/>
    <w:rsid w:val="009E2F00"/>
    <w:rsid w:val="00A110A5"/>
    <w:rsid w:val="00A15AE4"/>
    <w:rsid w:val="00A16B60"/>
    <w:rsid w:val="00A21668"/>
    <w:rsid w:val="00A237C7"/>
    <w:rsid w:val="00A26A63"/>
    <w:rsid w:val="00A33AC1"/>
    <w:rsid w:val="00A43373"/>
    <w:rsid w:val="00A506D3"/>
    <w:rsid w:val="00A546A2"/>
    <w:rsid w:val="00A5774D"/>
    <w:rsid w:val="00A6505F"/>
    <w:rsid w:val="00A74937"/>
    <w:rsid w:val="00A8079D"/>
    <w:rsid w:val="00A872F7"/>
    <w:rsid w:val="00A90CEB"/>
    <w:rsid w:val="00A95F5B"/>
    <w:rsid w:val="00AA5120"/>
    <w:rsid w:val="00AA6F10"/>
    <w:rsid w:val="00AA7318"/>
    <w:rsid w:val="00AB4B85"/>
    <w:rsid w:val="00AB7903"/>
    <w:rsid w:val="00AB7904"/>
    <w:rsid w:val="00AC1CD2"/>
    <w:rsid w:val="00AC5F63"/>
    <w:rsid w:val="00AC6C13"/>
    <w:rsid w:val="00AC76E4"/>
    <w:rsid w:val="00AD7547"/>
    <w:rsid w:val="00AE0FDF"/>
    <w:rsid w:val="00AE1F78"/>
    <w:rsid w:val="00AE4CE2"/>
    <w:rsid w:val="00AE7BC9"/>
    <w:rsid w:val="00AF3AF0"/>
    <w:rsid w:val="00AF3CA5"/>
    <w:rsid w:val="00AF42A4"/>
    <w:rsid w:val="00AF44C9"/>
    <w:rsid w:val="00AF6B2F"/>
    <w:rsid w:val="00B10658"/>
    <w:rsid w:val="00B10712"/>
    <w:rsid w:val="00B158FD"/>
    <w:rsid w:val="00B176C8"/>
    <w:rsid w:val="00B25D13"/>
    <w:rsid w:val="00B34250"/>
    <w:rsid w:val="00B35EF6"/>
    <w:rsid w:val="00B3634B"/>
    <w:rsid w:val="00B363F8"/>
    <w:rsid w:val="00B42FB9"/>
    <w:rsid w:val="00B519D4"/>
    <w:rsid w:val="00B5417F"/>
    <w:rsid w:val="00B55C7B"/>
    <w:rsid w:val="00B55D50"/>
    <w:rsid w:val="00B626F0"/>
    <w:rsid w:val="00B7670B"/>
    <w:rsid w:val="00B77D30"/>
    <w:rsid w:val="00B835EF"/>
    <w:rsid w:val="00B8677F"/>
    <w:rsid w:val="00B926B9"/>
    <w:rsid w:val="00B966C5"/>
    <w:rsid w:val="00BB05EE"/>
    <w:rsid w:val="00BB67CD"/>
    <w:rsid w:val="00BC4F42"/>
    <w:rsid w:val="00BD0540"/>
    <w:rsid w:val="00BD13FA"/>
    <w:rsid w:val="00BE5176"/>
    <w:rsid w:val="00BE7846"/>
    <w:rsid w:val="00BF0315"/>
    <w:rsid w:val="00BF7100"/>
    <w:rsid w:val="00C00823"/>
    <w:rsid w:val="00C01551"/>
    <w:rsid w:val="00C01D42"/>
    <w:rsid w:val="00C03D96"/>
    <w:rsid w:val="00C04E98"/>
    <w:rsid w:val="00C05842"/>
    <w:rsid w:val="00C109CE"/>
    <w:rsid w:val="00C1552C"/>
    <w:rsid w:val="00C17916"/>
    <w:rsid w:val="00C24398"/>
    <w:rsid w:val="00C25940"/>
    <w:rsid w:val="00C3087F"/>
    <w:rsid w:val="00C3419F"/>
    <w:rsid w:val="00C36175"/>
    <w:rsid w:val="00C42F05"/>
    <w:rsid w:val="00C45F54"/>
    <w:rsid w:val="00C5122B"/>
    <w:rsid w:val="00C543C3"/>
    <w:rsid w:val="00C569F9"/>
    <w:rsid w:val="00C57427"/>
    <w:rsid w:val="00C71FA8"/>
    <w:rsid w:val="00C84F7F"/>
    <w:rsid w:val="00C85FED"/>
    <w:rsid w:val="00C879F8"/>
    <w:rsid w:val="00C931C4"/>
    <w:rsid w:val="00C94B42"/>
    <w:rsid w:val="00C970BF"/>
    <w:rsid w:val="00C971F2"/>
    <w:rsid w:val="00CA03BE"/>
    <w:rsid w:val="00CA49E9"/>
    <w:rsid w:val="00CB3EAE"/>
    <w:rsid w:val="00CB4E97"/>
    <w:rsid w:val="00CB5E7D"/>
    <w:rsid w:val="00CC34CE"/>
    <w:rsid w:val="00CD1872"/>
    <w:rsid w:val="00CD5B03"/>
    <w:rsid w:val="00CE1C3D"/>
    <w:rsid w:val="00CE2F87"/>
    <w:rsid w:val="00CE5D42"/>
    <w:rsid w:val="00CF11AB"/>
    <w:rsid w:val="00CF445A"/>
    <w:rsid w:val="00D002EA"/>
    <w:rsid w:val="00D03402"/>
    <w:rsid w:val="00D10DC1"/>
    <w:rsid w:val="00D11792"/>
    <w:rsid w:val="00D13981"/>
    <w:rsid w:val="00D13A91"/>
    <w:rsid w:val="00D14CF2"/>
    <w:rsid w:val="00D152D5"/>
    <w:rsid w:val="00D16396"/>
    <w:rsid w:val="00D1677A"/>
    <w:rsid w:val="00D252C8"/>
    <w:rsid w:val="00D327BE"/>
    <w:rsid w:val="00D43EDD"/>
    <w:rsid w:val="00D46407"/>
    <w:rsid w:val="00D47537"/>
    <w:rsid w:val="00D521C7"/>
    <w:rsid w:val="00D5691A"/>
    <w:rsid w:val="00D574CE"/>
    <w:rsid w:val="00D576FB"/>
    <w:rsid w:val="00D643C3"/>
    <w:rsid w:val="00D67D1A"/>
    <w:rsid w:val="00D70DAC"/>
    <w:rsid w:val="00D755DF"/>
    <w:rsid w:val="00D84725"/>
    <w:rsid w:val="00D906FF"/>
    <w:rsid w:val="00D96A68"/>
    <w:rsid w:val="00DA2102"/>
    <w:rsid w:val="00DA2744"/>
    <w:rsid w:val="00DA2D90"/>
    <w:rsid w:val="00DA3720"/>
    <w:rsid w:val="00DA401A"/>
    <w:rsid w:val="00DB13A2"/>
    <w:rsid w:val="00DB2918"/>
    <w:rsid w:val="00DC0981"/>
    <w:rsid w:val="00DC1F23"/>
    <w:rsid w:val="00DC5A3B"/>
    <w:rsid w:val="00DD1C2B"/>
    <w:rsid w:val="00DD28C1"/>
    <w:rsid w:val="00DD3E3B"/>
    <w:rsid w:val="00DD4A04"/>
    <w:rsid w:val="00DE1EE4"/>
    <w:rsid w:val="00DF25C7"/>
    <w:rsid w:val="00E00A76"/>
    <w:rsid w:val="00E023A0"/>
    <w:rsid w:val="00E23D8F"/>
    <w:rsid w:val="00E249B5"/>
    <w:rsid w:val="00E253C9"/>
    <w:rsid w:val="00E301C6"/>
    <w:rsid w:val="00E3237E"/>
    <w:rsid w:val="00E35D74"/>
    <w:rsid w:val="00E40084"/>
    <w:rsid w:val="00E40443"/>
    <w:rsid w:val="00E434E5"/>
    <w:rsid w:val="00E45164"/>
    <w:rsid w:val="00E45A2D"/>
    <w:rsid w:val="00E53DB6"/>
    <w:rsid w:val="00E5450E"/>
    <w:rsid w:val="00E6052E"/>
    <w:rsid w:val="00E720CB"/>
    <w:rsid w:val="00E73BB4"/>
    <w:rsid w:val="00E75E5A"/>
    <w:rsid w:val="00E832EC"/>
    <w:rsid w:val="00E972E7"/>
    <w:rsid w:val="00EA2A45"/>
    <w:rsid w:val="00EA4E51"/>
    <w:rsid w:val="00EA6239"/>
    <w:rsid w:val="00EA677D"/>
    <w:rsid w:val="00EB2147"/>
    <w:rsid w:val="00EB2BC1"/>
    <w:rsid w:val="00EB599A"/>
    <w:rsid w:val="00EC2E82"/>
    <w:rsid w:val="00EC7BBE"/>
    <w:rsid w:val="00ED2E01"/>
    <w:rsid w:val="00ED4BA9"/>
    <w:rsid w:val="00EE32F3"/>
    <w:rsid w:val="00EE4C59"/>
    <w:rsid w:val="00EF0121"/>
    <w:rsid w:val="00EF1234"/>
    <w:rsid w:val="00EF7788"/>
    <w:rsid w:val="00F02DE6"/>
    <w:rsid w:val="00F10049"/>
    <w:rsid w:val="00F10ACB"/>
    <w:rsid w:val="00F175AB"/>
    <w:rsid w:val="00F23C7F"/>
    <w:rsid w:val="00F2564F"/>
    <w:rsid w:val="00F26AAB"/>
    <w:rsid w:val="00F26D36"/>
    <w:rsid w:val="00F26EC2"/>
    <w:rsid w:val="00F30A7B"/>
    <w:rsid w:val="00F35081"/>
    <w:rsid w:val="00F407C5"/>
    <w:rsid w:val="00F43693"/>
    <w:rsid w:val="00F43BF1"/>
    <w:rsid w:val="00F528E2"/>
    <w:rsid w:val="00F52A97"/>
    <w:rsid w:val="00F57695"/>
    <w:rsid w:val="00F608F6"/>
    <w:rsid w:val="00F7120A"/>
    <w:rsid w:val="00F71A7A"/>
    <w:rsid w:val="00F73700"/>
    <w:rsid w:val="00F77863"/>
    <w:rsid w:val="00F82AE1"/>
    <w:rsid w:val="00F83B9C"/>
    <w:rsid w:val="00F842A3"/>
    <w:rsid w:val="00F843ED"/>
    <w:rsid w:val="00F84F32"/>
    <w:rsid w:val="00F87EEF"/>
    <w:rsid w:val="00F90814"/>
    <w:rsid w:val="00FA0AA3"/>
    <w:rsid w:val="00FA2678"/>
    <w:rsid w:val="00FA4E75"/>
    <w:rsid w:val="00FA564B"/>
    <w:rsid w:val="00FA567D"/>
    <w:rsid w:val="00FA6C24"/>
    <w:rsid w:val="00FA7F88"/>
    <w:rsid w:val="00FB2201"/>
    <w:rsid w:val="00FC1723"/>
    <w:rsid w:val="00FC7888"/>
    <w:rsid w:val="00FC7A6D"/>
    <w:rsid w:val="00FD2161"/>
    <w:rsid w:val="00FD2C1C"/>
    <w:rsid w:val="00FD3841"/>
    <w:rsid w:val="00FD6A25"/>
    <w:rsid w:val="06F796BC"/>
    <w:rsid w:val="0DD8F6C5"/>
    <w:rsid w:val="17B4C7A0"/>
    <w:rsid w:val="6DBB9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D477"/>
  <w15:chartTrackingRefBased/>
  <w15:docId w15:val="{9049FFCD-67E5-48CF-B73E-D4652C11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50"/>
  </w:style>
  <w:style w:type="paragraph" w:styleId="Heading1">
    <w:name w:val="heading 1"/>
    <w:basedOn w:val="Normal"/>
    <w:next w:val="Normal"/>
    <w:link w:val="Heading1Char"/>
    <w:uiPriority w:val="9"/>
    <w:qFormat/>
    <w:rsid w:val="0048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872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872F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Default">
    <w:name w:val="Default"/>
    <w:rsid w:val="008164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  <w:style w:type="paragraph" w:customStyle="1" w:styleId="Qck">
    <w:name w:val="Qck"/>
    <w:basedOn w:val="Normal"/>
    <w:rsid w:val="00082A8B"/>
    <w:pPr>
      <w:widowControl w:val="0"/>
      <w:numPr>
        <w:numId w:val="24"/>
      </w:num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3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403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F9"/>
  </w:style>
  <w:style w:type="paragraph" w:styleId="Footer">
    <w:name w:val="footer"/>
    <w:basedOn w:val="Normal"/>
    <w:link w:val="Foot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1587960797e52e6c207f68fc1fa960e2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e9eb63f8fa7f62e3167b5e527c38870d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Props1.xml><?xml version="1.0" encoding="utf-8"?>
<ds:datastoreItem xmlns:ds="http://schemas.openxmlformats.org/officeDocument/2006/customXml" ds:itemID="{2DF232C9-F945-4809-9E25-08BE36EBD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B68DF-38DF-4D9B-A26F-151E4BCAD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2EF9E3-7D17-43A9-A8BC-B5A51F9D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699B6-7DC8-4997-A9AD-D5A56DD58EF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3957</Characters>
  <Application>Microsoft Office Word</Application>
  <DocSecurity>0</DocSecurity>
  <Lines>128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3</cp:revision>
  <cp:lastPrinted>2025-12-12T21:37:00Z</cp:lastPrinted>
  <dcterms:created xsi:type="dcterms:W3CDTF">2025-12-12T21:03:00Z</dcterms:created>
  <dcterms:modified xsi:type="dcterms:W3CDTF">2025-12-12T21:37:00Z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